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7205" w14:textId="77777777" w:rsidR="00DB129A" w:rsidRPr="007231CC" w:rsidRDefault="005A3507" w:rsidP="005A3507">
      <w:pPr>
        <w:spacing w:after="0" w:line="240" w:lineRule="auto"/>
        <w:rPr>
          <w:rFonts w:asciiTheme="majorBidi" w:hAnsiTheme="majorBidi" w:cstheme="majorBidi"/>
          <w:color w:val="FFFFFF" w:themeColor="background1"/>
          <w:sz w:val="32"/>
          <w:szCs w:val="32"/>
        </w:rPr>
      </w:pPr>
      <w:r>
        <w:rPr>
          <w:rFonts w:asciiTheme="majorBidi" w:hAnsiTheme="majorBidi" w:cstheme="majorBidi"/>
          <w:color w:val="FFFFFF" w:themeColor="background1"/>
          <w:sz w:val="32"/>
          <w:szCs w:val="32"/>
          <w:highlight w:val="black"/>
        </w:rPr>
        <w:t>Original Article</w:t>
      </w:r>
    </w:p>
    <w:p w14:paraId="00BBCF5C" w14:textId="6C701D4A" w:rsidR="008D6819" w:rsidRPr="00F466FE" w:rsidRDefault="00AD612D" w:rsidP="00760A0A">
      <w:pPr>
        <w:spacing w:after="0" w:line="240" w:lineRule="auto"/>
        <w:jc w:val="center"/>
        <w:rPr>
          <w:rFonts w:asciiTheme="majorBidi" w:hAnsiTheme="majorBidi" w:cstheme="majorBidi"/>
          <w:b/>
          <w:bCs/>
          <w:i/>
          <w:iCs/>
          <w:sz w:val="28"/>
          <w:szCs w:val="28"/>
        </w:rPr>
      </w:pPr>
      <w:r w:rsidRPr="00AD612D">
        <w:rPr>
          <w:rFonts w:asciiTheme="majorBidi" w:hAnsiTheme="majorBidi" w:cstheme="majorBidi"/>
          <w:b/>
          <w:bCs/>
          <w:sz w:val="28"/>
          <w:szCs w:val="28"/>
        </w:rPr>
        <w:t>Effect of papaya (</w:t>
      </w:r>
      <w:r w:rsidRPr="00AD612D">
        <w:rPr>
          <w:rFonts w:asciiTheme="majorBidi" w:hAnsiTheme="majorBidi" w:cstheme="majorBidi"/>
          <w:b/>
          <w:bCs/>
          <w:i/>
          <w:iCs/>
          <w:sz w:val="28"/>
          <w:szCs w:val="28"/>
        </w:rPr>
        <w:t>Carica papaya</w:t>
      </w:r>
      <w:r w:rsidRPr="00AD612D">
        <w:rPr>
          <w:rFonts w:asciiTheme="majorBidi" w:hAnsiTheme="majorBidi" w:cstheme="majorBidi"/>
          <w:b/>
          <w:bCs/>
          <w:sz w:val="28"/>
          <w:szCs w:val="28"/>
        </w:rPr>
        <w:t xml:space="preserve"> L) leaves flour on the growth performance and immunity parameters of </w:t>
      </w:r>
      <w:proofErr w:type="spellStart"/>
      <w:r w:rsidR="00F466FE" w:rsidRPr="00AD612D">
        <w:rPr>
          <w:rFonts w:asciiTheme="majorBidi" w:hAnsiTheme="majorBidi" w:cstheme="majorBidi"/>
          <w:b/>
          <w:bCs/>
          <w:sz w:val="28"/>
          <w:szCs w:val="28"/>
        </w:rPr>
        <w:t>whiteleg</w:t>
      </w:r>
      <w:proofErr w:type="spellEnd"/>
      <w:r w:rsidR="00F466FE" w:rsidRPr="00AD612D">
        <w:rPr>
          <w:rFonts w:asciiTheme="majorBidi" w:hAnsiTheme="majorBidi" w:cstheme="majorBidi"/>
          <w:b/>
          <w:bCs/>
          <w:sz w:val="28"/>
          <w:szCs w:val="28"/>
        </w:rPr>
        <w:t xml:space="preserve"> shrimp </w:t>
      </w:r>
      <w:r w:rsidRPr="00AD612D">
        <w:rPr>
          <w:rFonts w:asciiTheme="majorBidi" w:hAnsiTheme="majorBidi" w:cstheme="majorBidi"/>
          <w:b/>
          <w:bCs/>
          <w:sz w:val="28"/>
          <w:szCs w:val="28"/>
        </w:rPr>
        <w:t>(</w:t>
      </w:r>
      <w:proofErr w:type="spellStart"/>
      <w:r w:rsidRPr="00AD612D">
        <w:rPr>
          <w:rFonts w:asciiTheme="majorBidi" w:hAnsiTheme="majorBidi" w:cstheme="majorBidi"/>
          <w:b/>
          <w:bCs/>
          <w:i/>
          <w:iCs/>
          <w:sz w:val="28"/>
          <w:szCs w:val="28"/>
        </w:rPr>
        <w:t>Litopenaeus</w:t>
      </w:r>
      <w:proofErr w:type="spellEnd"/>
      <w:r w:rsidRPr="00AD612D">
        <w:rPr>
          <w:rFonts w:asciiTheme="majorBidi" w:hAnsiTheme="majorBidi" w:cstheme="majorBidi"/>
          <w:b/>
          <w:bCs/>
          <w:i/>
          <w:iCs/>
          <w:sz w:val="28"/>
          <w:szCs w:val="28"/>
        </w:rPr>
        <w:t xml:space="preserve"> </w:t>
      </w:r>
      <w:proofErr w:type="spellStart"/>
      <w:r w:rsidRPr="00AD612D">
        <w:rPr>
          <w:rFonts w:asciiTheme="majorBidi" w:hAnsiTheme="majorBidi" w:cstheme="majorBidi"/>
          <w:b/>
          <w:bCs/>
          <w:i/>
          <w:iCs/>
          <w:sz w:val="28"/>
          <w:szCs w:val="28"/>
        </w:rPr>
        <w:t>vannamei</w:t>
      </w:r>
      <w:proofErr w:type="spellEnd"/>
      <w:r w:rsidRPr="00AD612D">
        <w:rPr>
          <w:rFonts w:asciiTheme="majorBidi" w:hAnsiTheme="majorBidi" w:cstheme="majorBidi"/>
          <w:b/>
          <w:bCs/>
          <w:sz w:val="28"/>
          <w:szCs w:val="28"/>
        </w:rPr>
        <w:t xml:space="preserve">) challenged with </w:t>
      </w:r>
      <w:r w:rsidRPr="00F466FE">
        <w:rPr>
          <w:rFonts w:asciiTheme="majorBidi" w:hAnsiTheme="majorBidi" w:cstheme="majorBidi"/>
          <w:b/>
          <w:bCs/>
          <w:i/>
          <w:iCs/>
          <w:sz w:val="28"/>
          <w:szCs w:val="28"/>
        </w:rPr>
        <w:t>Vibrio parahaemolyticus</w:t>
      </w:r>
    </w:p>
    <w:p w14:paraId="400EAFF9" w14:textId="77777777" w:rsidR="00F01E32" w:rsidRPr="007231CC" w:rsidRDefault="00F01E32" w:rsidP="00244376">
      <w:pPr>
        <w:tabs>
          <w:tab w:val="left" w:pos="720"/>
          <w:tab w:val="left" w:pos="1440"/>
          <w:tab w:val="left" w:pos="2160"/>
          <w:tab w:val="left" w:pos="2880"/>
          <w:tab w:val="left" w:pos="3600"/>
          <w:tab w:val="left" w:pos="4320"/>
          <w:tab w:val="left" w:pos="5040"/>
          <w:tab w:val="center" w:pos="5383"/>
          <w:tab w:val="left" w:pos="5760"/>
          <w:tab w:val="left" w:pos="8928"/>
        </w:tabs>
        <w:spacing w:after="0" w:line="240" w:lineRule="auto"/>
        <w:jc w:val="center"/>
        <w:rPr>
          <w:rFonts w:asciiTheme="majorBidi" w:hAnsiTheme="majorBidi" w:cstheme="majorBidi"/>
          <w:b/>
          <w:bCs/>
        </w:rPr>
      </w:pPr>
    </w:p>
    <w:p w14:paraId="0E81BC1A" w14:textId="1BE4402A" w:rsidR="00F01E32" w:rsidRPr="003D5A45" w:rsidRDefault="00AD612D" w:rsidP="003D5A45">
      <w:pPr>
        <w:tabs>
          <w:tab w:val="center" w:pos="5383"/>
        </w:tabs>
        <w:spacing w:after="0" w:line="240" w:lineRule="auto"/>
        <w:jc w:val="center"/>
        <w:rPr>
          <w:rFonts w:asciiTheme="majorBidi" w:hAnsiTheme="majorBidi" w:cstheme="majorBidi"/>
          <w:b/>
          <w:bCs/>
          <w:color w:val="000000" w:themeColor="text1"/>
          <w:sz w:val="20"/>
          <w:szCs w:val="20"/>
        </w:rPr>
      </w:pPr>
      <w:r w:rsidRPr="00AD612D">
        <w:rPr>
          <w:rFonts w:asciiTheme="majorBidi" w:hAnsiTheme="majorBidi" w:cstheme="majorBidi"/>
          <w:b/>
          <w:bCs/>
          <w:color w:val="000000" w:themeColor="text1"/>
          <w:sz w:val="20"/>
          <w:szCs w:val="20"/>
        </w:rPr>
        <w:t xml:space="preserve">Andre </w:t>
      </w:r>
      <w:proofErr w:type="spellStart"/>
      <w:r w:rsidRPr="00AD612D">
        <w:rPr>
          <w:rFonts w:asciiTheme="majorBidi" w:hAnsiTheme="majorBidi" w:cstheme="majorBidi"/>
          <w:b/>
          <w:bCs/>
          <w:color w:val="000000" w:themeColor="text1"/>
          <w:sz w:val="20"/>
          <w:szCs w:val="20"/>
        </w:rPr>
        <w:t>Rachmat</w:t>
      </w:r>
      <w:proofErr w:type="spellEnd"/>
      <w:r w:rsidRPr="00AD612D">
        <w:rPr>
          <w:rFonts w:asciiTheme="majorBidi" w:hAnsiTheme="majorBidi" w:cstheme="majorBidi"/>
          <w:b/>
          <w:bCs/>
          <w:color w:val="000000" w:themeColor="text1"/>
          <w:sz w:val="20"/>
          <w:szCs w:val="20"/>
        </w:rPr>
        <w:t xml:space="preserve"> Scabra</w:t>
      </w:r>
      <w:r w:rsidR="000E456C" w:rsidRPr="003D5A45">
        <w:rPr>
          <w:rFonts w:asciiTheme="majorBidi" w:hAnsiTheme="majorBidi" w:cstheme="majorBidi"/>
          <w:b/>
          <w:bCs/>
          <w:color w:val="000000" w:themeColor="text1"/>
          <w:sz w:val="20"/>
          <w:szCs w:val="20"/>
          <w:vertAlign w:val="superscript"/>
        </w:rPr>
        <w:t>*</w:t>
      </w:r>
      <w:r w:rsidR="000E456C" w:rsidRPr="003D5A45">
        <w:rPr>
          <w:rStyle w:val="FootnoteReference"/>
          <w:rFonts w:asciiTheme="majorBidi" w:hAnsiTheme="majorBidi" w:cstheme="majorBidi"/>
          <w:b/>
          <w:bCs/>
          <w:color w:val="000000" w:themeColor="text1"/>
          <w:sz w:val="20"/>
          <w:szCs w:val="20"/>
        </w:rPr>
        <w:footnoteReference w:id="1"/>
      </w:r>
      <w:r w:rsidR="003D5A45" w:rsidRPr="003D5A45">
        <w:rPr>
          <w:rFonts w:asciiTheme="majorBidi" w:hAnsiTheme="majorBidi" w:cstheme="majorBidi"/>
          <w:b/>
          <w:bCs/>
          <w:color w:val="000000" w:themeColor="text1"/>
          <w:sz w:val="20"/>
          <w:szCs w:val="20"/>
        </w:rPr>
        <w:t>,</w:t>
      </w:r>
      <w:r w:rsidR="003D5A45">
        <w:rPr>
          <w:rFonts w:asciiTheme="majorBidi" w:hAnsiTheme="majorBidi" w:cstheme="majorBidi"/>
          <w:b/>
          <w:bCs/>
          <w:color w:val="000000" w:themeColor="text1"/>
          <w:sz w:val="20"/>
          <w:szCs w:val="20"/>
        </w:rPr>
        <w:t xml:space="preserve"> </w:t>
      </w:r>
      <w:r w:rsidRPr="00AD612D">
        <w:rPr>
          <w:rFonts w:asciiTheme="majorBidi" w:hAnsiTheme="majorBidi" w:cstheme="majorBidi"/>
          <w:b/>
          <w:bCs/>
          <w:color w:val="000000" w:themeColor="text1"/>
          <w:sz w:val="20"/>
          <w:szCs w:val="20"/>
        </w:rPr>
        <w:t>Rangga Idris Affandi, Muhammad Sudirman</w:t>
      </w:r>
    </w:p>
    <w:p w14:paraId="2219EBD1" w14:textId="77777777" w:rsidR="00330179" w:rsidRPr="00F466FE" w:rsidRDefault="00330179" w:rsidP="00B00FBF">
      <w:pPr>
        <w:spacing w:after="0" w:line="240" w:lineRule="auto"/>
        <w:jc w:val="center"/>
        <w:rPr>
          <w:rFonts w:asciiTheme="majorBidi" w:hAnsiTheme="majorBidi" w:cstheme="majorBidi"/>
        </w:rPr>
      </w:pPr>
    </w:p>
    <w:p w14:paraId="2977E6DE" w14:textId="3D99BE66" w:rsidR="00D45E41" w:rsidRDefault="00F466FE" w:rsidP="00A26093">
      <w:pPr>
        <w:widowControl w:val="0"/>
        <w:spacing w:after="0" w:line="240" w:lineRule="auto"/>
        <w:jc w:val="center"/>
        <w:rPr>
          <w:rFonts w:asciiTheme="majorBidi" w:hAnsiTheme="majorBidi" w:cstheme="majorBidi"/>
          <w:bCs/>
          <w:sz w:val="16"/>
          <w:szCs w:val="16"/>
        </w:rPr>
      </w:pPr>
      <w:r w:rsidRPr="00F466FE">
        <w:rPr>
          <w:rFonts w:asciiTheme="majorBidi" w:hAnsiTheme="majorBidi" w:cstheme="majorBidi"/>
          <w:bCs/>
          <w:sz w:val="16"/>
          <w:szCs w:val="16"/>
        </w:rPr>
        <w:t xml:space="preserve">Aquaculture Study Program, Department of Fisheries and Marine Science, Faculty of Agriculture, University of </w:t>
      </w:r>
      <w:proofErr w:type="spellStart"/>
      <w:r w:rsidRPr="00F466FE">
        <w:rPr>
          <w:rFonts w:asciiTheme="majorBidi" w:hAnsiTheme="majorBidi" w:cstheme="majorBidi"/>
          <w:bCs/>
          <w:sz w:val="16"/>
          <w:szCs w:val="16"/>
        </w:rPr>
        <w:t>Mataram</w:t>
      </w:r>
      <w:proofErr w:type="spellEnd"/>
      <w:r w:rsidRPr="00F466FE">
        <w:rPr>
          <w:rFonts w:asciiTheme="majorBidi" w:hAnsiTheme="majorBidi" w:cstheme="majorBidi"/>
          <w:bCs/>
          <w:sz w:val="16"/>
          <w:szCs w:val="16"/>
        </w:rPr>
        <w:t>, Indonesia.</w:t>
      </w:r>
      <w:bookmarkStart w:id="0" w:name="_MON_1426595896"/>
      <w:bookmarkEnd w:id="0"/>
      <w:r w:rsidR="00064D05" w:rsidRPr="00341195">
        <w:rPr>
          <w:rFonts w:ascii="FreeSerif" w:hAnsi="FreeSerif" w:cs="FreeSerif"/>
          <w:sz w:val="24"/>
          <w:szCs w:val="24"/>
        </w:rPr>
        <w:object w:dxaOrig="10538" w:dyaOrig="3673" w14:anchorId="3078A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15pt;height:183.45pt" o:ole="">
            <v:imagedata r:id="rId7" o:title=""/>
          </v:shape>
          <o:OLEObject Type="Embed" ProgID="Word.Document.12" ShapeID="_x0000_i1025" DrawAspect="Content" ObjectID="_1828375189" r:id="rId8">
            <o:FieldCodes>\s</o:FieldCodes>
          </o:OLEObject>
        </w:object>
      </w:r>
    </w:p>
    <w:p w14:paraId="77E08D50" w14:textId="77777777" w:rsidR="00F01E32" w:rsidRPr="00341195" w:rsidRDefault="00F01E32" w:rsidP="00F01E32">
      <w:pPr>
        <w:spacing w:after="0" w:line="240" w:lineRule="auto"/>
        <w:jc w:val="both"/>
        <w:rPr>
          <w:rFonts w:ascii="FreeSerif" w:hAnsi="FreeSerif" w:cs="FreeSerif"/>
          <w:b/>
          <w:bCs/>
          <w:sz w:val="24"/>
          <w:szCs w:val="24"/>
        </w:rPr>
        <w:sectPr w:rsidR="00F01E32" w:rsidRPr="00341195" w:rsidSect="00AC431E">
          <w:headerReference w:type="even" r:id="rId9"/>
          <w:headerReference w:type="default" r:id="rId10"/>
          <w:headerReference w:type="first" r:id="rId11"/>
          <w:pgSz w:w="12240" w:h="15840"/>
          <w:pgMar w:top="2341" w:right="680" w:bottom="851" w:left="794" w:header="284" w:footer="720" w:gutter="0"/>
          <w:pgNumType w:start="1"/>
          <w:cols w:space="720"/>
          <w:titlePg/>
          <w:docGrid w:linePitch="360"/>
        </w:sectPr>
      </w:pPr>
    </w:p>
    <w:p w14:paraId="7C9A3EE1" w14:textId="77777777" w:rsidR="00BF5C60" w:rsidRPr="00AD612D" w:rsidRDefault="001D44DA" w:rsidP="00E84C6F">
      <w:pPr>
        <w:widowControl w:val="0"/>
        <w:spacing w:after="0" w:line="240" w:lineRule="auto"/>
        <w:ind w:left="-142"/>
        <w:jc w:val="both"/>
        <w:rPr>
          <w:rFonts w:ascii="FreeSerif" w:hAnsi="FreeSerif" w:cs="FreeSerif"/>
          <w:b/>
          <w:color w:val="000000" w:themeColor="text1"/>
          <w:sz w:val="24"/>
          <w:szCs w:val="24"/>
        </w:rPr>
      </w:pPr>
      <w:r w:rsidRPr="00AD612D">
        <w:rPr>
          <w:rFonts w:ascii="FreeSerif" w:hAnsi="FreeSerif" w:cs="FreeSerif"/>
          <w:b/>
          <w:color w:val="000000" w:themeColor="text1"/>
          <w:sz w:val="24"/>
          <w:szCs w:val="24"/>
        </w:rPr>
        <w:t>Introduction</w:t>
      </w:r>
    </w:p>
    <w:p w14:paraId="0468C858" w14:textId="2FEA8831" w:rsidR="004753A8" w:rsidRPr="00AD612D" w:rsidRDefault="004753A8" w:rsidP="004753A8">
      <w:pPr>
        <w:pStyle w:val="Default"/>
        <w:widowControl w:val="0"/>
        <w:ind w:left="-142"/>
        <w:jc w:val="both"/>
        <w:rPr>
          <w:rFonts w:ascii="FreeSerif" w:hAnsi="FreeSerif" w:cs="FreeSerif"/>
          <w:color w:val="000000" w:themeColor="text1"/>
          <w:lang w:val="id-ID"/>
        </w:rPr>
      </w:pPr>
      <w:r w:rsidRPr="00AD612D">
        <w:rPr>
          <w:rFonts w:ascii="FreeSerif" w:hAnsi="FreeSerif" w:cs="FreeSerif"/>
          <w:color w:val="000000" w:themeColor="text1"/>
          <w:lang w:val="id-ID"/>
        </w:rPr>
        <w:t>Whiteleg shrimp (</w:t>
      </w:r>
      <w:r w:rsidRPr="00AD612D">
        <w:rPr>
          <w:rFonts w:ascii="FreeSerif" w:hAnsi="FreeSerif" w:cs="FreeSerif"/>
          <w:i/>
          <w:iCs/>
          <w:color w:val="000000" w:themeColor="text1"/>
          <w:lang w:val="id-ID"/>
        </w:rPr>
        <w:t>Litopenaeus vannamei</w:t>
      </w:r>
      <w:r w:rsidRPr="00AD612D">
        <w:rPr>
          <w:rFonts w:ascii="FreeSerif" w:hAnsi="FreeSerif" w:cs="FreeSerif"/>
          <w:color w:val="000000" w:themeColor="text1"/>
          <w:lang w:val="id-ID"/>
        </w:rPr>
        <w:t xml:space="preserve">), of high economic value, is cultivated in Indonesia. High demand from overseas markets, expected to increase, and sufficient resources available in Indonesia provide significant development opportunities. In 2022, the United States remained the primary export destination for Indonesian whiteleg shrimp, with a market value of USD 1.42 billion, accounting for 66.0%. According to statistics from the Directorate General of Aquaculture (2024), whiteleg shrimp production in Indonesia reached 1,134,017 tons, increasing at an average annual rate of 5.91%. It is a favorite among marine aquaculture farmers due to its </w:t>
      </w:r>
      <w:r w:rsidR="001563E5">
        <w:rPr>
          <w:rFonts w:ascii="FreeSerif" w:hAnsi="FreeSerif" w:cs="FreeSerif"/>
          <w:color w:val="000000" w:themeColor="text1"/>
          <w:lang w:val="id-ID"/>
        </w:rPr>
        <w:t>several advantages, including a high feed-to-appetite ratio, strong pathogen resistance, and greater tolerance of adverse</w:t>
      </w:r>
      <w:r w:rsidRPr="00AD612D">
        <w:rPr>
          <w:rFonts w:ascii="FreeSerif" w:hAnsi="FreeSerif" w:cs="FreeSerif"/>
          <w:color w:val="000000" w:themeColor="text1"/>
          <w:lang w:val="id-ID"/>
        </w:rPr>
        <w:t xml:space="preserve"> environmental conditions. Whiteleg shrimp also offer benefits such as faster growth, a high survival rate, relatively high stocking density, and a </w:t>
      </w:r>
      <w:r w:rsidRPr="00AD612D">
        <w:rPr>
          <w:rFonts w:ascii="FreeSerif" w:hAnsi="FreeSerif" w:cs="FreeSerif"/>
          <w:color w:val="000000" w:themeColor="text1"/>
          <w:lang w:val="id-ID"/>
        </w:rPr>
        <w:t>relatively short maintenance period of around 90-100 days per cycle (Khumaidi et al., 2022).</w:t>
      </w:r>
    </w:p>
    <w:p w14:paraId="43B357A2" w14:textId="54B9CE25" w:rsidR="004753A8" w:rsidRPr="00AD612D" w:rsidRDefault="004753A8" w:rsidP="004753A8">
      <w:pPr>
        <w:pStyle w:val="Default"/>
        <w:widowControl w:val="0"/>
        <w:ind w:left="-142" w:firstLine="284"/>
        <w:jc w:val="both"/>
        <w:rPr>
          <w:rFonts w:ascii="FreeSerif" w:hAnsi="FreeSerif" w:cs="FreeSerif"/>
          <w:color w:val="000000" w:themeColor="text1"/>
          <w:lang w:val="id-ID"/>
        </w:rPr>
      </w:pPr>
      <w:r w:rsidRPr="00AD612D">
        <w:rPr>
          <w:rFonts w:ascii="FreeSerif" w:hAnsi="FreeSerif" w:cs="FreeSerif"/>
          <w:color w:val="000000" w:themeColor="text1"/>
          <w:lang w:val="id-ID"/>
        </w:rPr>
        <w:t xml:space="preserve">One of the main challenges in Whiteleg shrimp cultivation is the high disease-related mortality. The </w:t>
      </w:r>
      <w:r w:rsidR="001563E5">
        <w:rPr>
          <w:rFonts w:ascii="FreeSerif" w:hAnsi="FreeSerif" w:cs="FreeSerif"/>
          <w:color w:val="000000" w:themeColor="text1"/>
          <w:lang w:val="id-ID"/>
        </w:rPr>
        <w:t>most common disease affecting</w:t>
      </w:r>
      <w:r w:rsidRPr="00AD612D">
        <w:rPr>
          <w:rFonts w:ascii="FreeSerif" w:hAnsi="FreeSerif" w:cs="FreeSerif"/>
          <w:color w:val="000000" w:themeColor="text1"/>
          <w:lang w:val="id-ID"/>
        </w:rPr>
        <w:t xml:space="preserve"> shrimp is </w:t>
      </w:r>
      <w:r w:rsidRPr="00AD612D">
        <w:rPr>
          <w:rFonts w:ascii="FreeSerif" w:hAnsi="FreeSerif" w:cs="FreeSerif"/>
          <w:i/>
          <w:iCs/>
          <w:color w:val="000000" w:themeColor="text1"/>
          <w:lang w:val="id-ID"/>
        </w:rPr>
        <w:t>Vibrio parahaemolyticus</w:t>
      </w:r>
      <w:r w:rsidRPr="00AD612D">
        <w:rPr>
          <w:rFonts w:ascii="FreeSerif" w:hAnsi="FreeSerif" w:cs="FreeSerif"/>
          <w:color w:val="000000" w:themeColor="text1"/>
          <w:lang w:val="id-ID"/>
        </w:rPr>
        <w:t xml:space="preserve"> infection. According to Kusmarwati et al. (2017), </w:t>
      </w:r>
      <w:r w:rsidRPr="00AD612D">
        <w:rPr>
          <w:rFonts w:ascii="FreeSerif" w:hAnsi="FreeSerif" w:cs="FreeSerif"/>
          <w:i/>
          <w:iCs/>
          <w:color w:val="000000" w:themeColor="text1"/>
          <w:lang w:val="id-ID"/>
        </w:rPr>
        <w:t>V. parahaemolyticus</w:t>
      </w:r>
      <w:r w:rsidRPr="00AD612D">
        <w:rPr>
          <w:rFonts w:ascii="FreeSerif" w:hAnsi="FreeSerif" w:cs="FreeSerif"/>
          <w:color w:val="000000" w:themeColor="text1"/>
          <w:lang w:val="id-ID"/>
        </w:rPr>
        <w:t xml:space="preserve"> is a naturally occurring bacterium in brackish and coastal waters that is pathogenic to shrimp and humans. This bacterium is naturally found in aquatic environments. One approach to preventing infectious diseases is to enhance the immune response by administering immunostimulants. Immunostimulants are compounds that enhance immune function, particularly by activating immune cells that play a crucial role in the body's defense against pathogens. One </w:t>
      </w:r>
      <w:r w:rsidR="001563E5">
        <w:rPr>
          <w:rFonts w:ascii="FreeSerif" w:hAnsi="FreeSerif" w:cs="FreeSerif"/>
          <w:color w:val="000000" w:themeColor="text1"/>
          <w:lang w:val="id-ID"/>
        </w:rPr>
        <w:t>natural immunostimulant ingredient commonly used is papaya (</w:t>
      </w:r>
      <w:r w:rsidR="001563E5" w:rsidRPr="001563E5">
        <w:rPr>
          <w:rFonts w:ascii="FreeSerif" w:hAnsi="FreeSerif" w:cs="FreeSerif"/>
          <w:i/>
          <w:iCs/>
          <w:color w:val="000000" w:themeColor="text1"/>
          <w:lang w:val="id-ID"/>
        </w:rPr>
        <w:t>Carica papaya</w:t>
      </w:r>
      <w:r w:rsidR="001563E5">
        <w:rPr>
          <w:rFonts w:ascii="FreeSerif" w:hAnsi="FreeSerif" w:cs="FreeSerif"/>
          <w:color w:val="000000" w:themeColor="text1"/>
          <w:lang w:val="id-ID"/>
        </w:rPr>
        <w:t xml:space="preserve"> L.) leaf extract</w:t>
      </w:r>
      <w:r w:rsidRPr="00AD612D">
        <w:rPr>
          <w:rFonts w:ascii="FreeSerif" w:hAnsi="FreeSerif" w:cs="FreeSerif"/>
          <w:color w:val="000000" w:themeColor="text1"/>
          <w:lang w:val="id-ID"/>
        </w:rPr>
        <w:t>.</w:t>
      </w:r>
    </w:p>
    <w:p w14:paraId="22793E57" w14:textId="649BA736" w:rsidR="004753A8" w:rsidRPr="00AD612D" w:rsidRDefault="004753A8" w:rsidP="004753A8">
      <w:pPr>
        <w:pStyle w:val="Default"/>
        <w:widowControl w:val="0"/>
        <w:ind w:left="-142" w:firstLine="284"/>
        <w:jc w:val="both"/>
        <w:rPr>
          <w:rFonts w:ascii="FreeSerif" w:hAnsi="FreeSerif" w:cs="FreeSerif"/>
          <w:color w:val="000000" w:themeColor="text1"/>
          <w:lang w:val="id-ID"/>
        </w:rPr>
      </w:pPr>
      <w:r w:rsidRPr="00AD612D">
        <w:rPr>
          <w:rFonts w:ascii="FreeSerif" w:hAnsi="FreeSerif" w:cs="FreeSerif"/>
          <w:color w:val="000000" w:themeColor="text1"/>
          <w:lang w:val="id-ID"/>
        </w:rPr>
        <w:t xml:space="preserve">Papaya leaves contain the enzyme papain, which </w:t>
      </w:r>
      <w:r w:rsidRPr="00AD612D">
        <w:rPr>
          <w:rFonts w:ascii="FreeSerif" w:hAnsi="FreeSerif" w:cs="FreeSerif"/>
          <w:color w:val="000000" w:themeColor="text1"/>
          <w:lang w:val="id-ID"/>
        </w:rPr>
        <w:lastRenderedPageBreak/>
        <w:t xml:space="preserve">plays a role in protein breakdown (proteolytic activity), and the alkaloid carpaine, which has antibacterial activity. Furthermore, the flavonoids present in papaya leaves exhibit antibacterial and antioxidant properties that may </w:t>
      </w:r>
      <w:r w:rsidR="001563E5">
        <w:rPr>
          <w:rFonts w:ascii="FreeSerif" w:hAnsi="FreeSerif" w:cs="FreeSerif"/>
          <w:color w:val="000000" w:themeColor="text1"/>
          <w:lang w:val="id-ID"/>
        </w:rPr>
        <w:t>enhance shrimp immune function</w:t>
      </w:r>
      <w:r w:rsidRPr="00AD612D">
        <w:rPr>
          <w:rFonts w:ascii="FreeSerif" w:hAnsi="FreeSerif" w:cs="FreeSerif"/>
          <w:color w:val="000000" w:themeColor="text1"/>
          <w:lang w:val="id-ID"/>
        </w:rPr>
        <w:t xml:space="preserve"> (Wicaksono et al., 2020). The use of papaya leaf flour to boost shrimp immune systems has not been widely practiced. Therefore, this work aimed to investigate the effect of papaya (</w:t>
      </w:r>
      <w:r w:rsidRPr="00AD612D">
        <w:rPr>
          <w:rFonts w:ascii="FreeSerif" w:hAnsi="FreeSerif" w:cs="FreeSerif"/>
          <w:i/>
          <w:iCs/>
          <w:color w:val="000000" w:themeColor="text1"/>
          <w:lang w:val="id-ID"/>
        </w:rPr>
        <w:t>Carica papaya</w:t>
      </w:r>
      <w:r w:rsidRPr="00AD612D">
        <w:rPr>
          <w:rFonts w:ascii="FreeSerif" w:hAnsi="FreeSerif" w:cs="FreeSerif"/>
          <w:color w:val="000000" w:themeColor="text1"/>
          <w:lang w:val="id-ID"/>
        </w:rPr>
        <w:t xml:space="preserve"> L.) leaf flour </w:t>
      </w:r>
      <w:r w:rsidRPr="00AD612D">
        <w:rPr>
          <w:rFonts w:ascii="FreeSerif" w:hAnsi="FreeSerif" w:cs="FreeSerif"/>
          <w:bCs/>
          <w:color w:val="000000" w:themeColor="text1"/>
        </w:rPr>
        <w:t xml:space="preserve">on the growth performance and challenge of </w:t>
      </w:r>
      <w:proofErr w:type="spellStart"/>
      <w:r w:rsidRPr="00AD612D">
        <w:rPr>
          <w:rFonts w:ascii="FreeSerif" w:hAnsi="FreeSerif" w:cs="FreeSerif"/>
          <w:bCs/>
          <w:color w:val="000000" w:themeColor="text1"/>
        </w:rPr>
        <w:t>Whiteleg</w:t>
      </w:r>
      <w:proofErr w:type="spellEnd"/>
      <w:r w:rsidRPr="00AD612D">
        <w:rPr>
          <w:rFonts w:ascii="FreeSerif" w:hAnsi="FreeSerif" w:cs="FreeSerif"/>
          <w:bCs/>
          <w:color w:val="000000" w:themeColor="text1"/>
        </w:rPr>
        <w:t xml:space="preserve"> Shrimp </w:t>
      </w:r>
      <w:r w:rsidRPr="00AD612D">
        <w:rPr>
          <w:rFonts w:ascii="FreeSerif" w:hAnsi="FreeSerif" w:cs="FreeSerif"/>
          <w:color w:val="000000" w:themeColor="text1"/>
          <w:lang w:val="id-ID"/>
        </w:rPr>
        <w:t xml:space="preserve">with </w:t>
      </w:r>
      <w:r w:rsidRPr="00AD612D">
        <w:rPr>
          <w:rFonts w:ascii="FreeSerif" w:hAnsi="FreeSerif" w:cs="FreeSerif"/>
          <w:i/>
          <w:iCs/>
          <w:color w:val="000000" w:themeColor="text1"/>
          <w:lang w:val="id-ID"/>
        </w:rPr>
        <w:t>Vibrio parahaemolyticus</w:t>
      </w:r>
      <w:r w:rsidRPr="00AD612D">
        <w:rPr>
          <w:rFonts w:ascii="FreeSerif" w:hAnsi="FreeSerif" w:cs="FreeSerif"/>
          <w:color w:val="000000" w:themeColor="text1"/>
          <w:lang w:val="id-ID"/>
        </w:rPr>
        <w:t>.</w:t>
      </w:r>
    </w:p>
    <w:p w14:paraId="5F5CAD81" w14:textId="77777777" w:rsidR="00A23E88" w:rsidRPr="00AD612D" w:rsidRDefault="00A23E88" w:rsidP="005F11C9">
      <w:pPr>
        <w:pStyle w:val="Default"/>
        <w:widowControl w:val="0"/>
        <w:ind w:left="-142"/>
        <w:jc w:val="both"/>
        <w:rPr>
          <w:rFonts w:ascii="FreeSerif" w:hAnsi="FreeSerif" w:cs="FreeSerif"/>
          <w:color w:val="000000" w:themeColor="text1"/>
          <w:lang w:val="id-ID"/>
        </w:rPr>
      </w:pPr>
    </w:p>
    <w:p w14:paraId="017925E7" w14:textId="77777777" w:rsidR="002F73FC" w:rsidRPr="00AD612D" w:rsidRDefault="00FF62AE" w:rsidP="00AF3D91">
      <w:pPr>
        <w:pStyle w:val="Default"/>
        <w:widowControl w:val="0"/>
        <w:ind w:left="-142"/>
        <w:jc w:val="both"/>
        <w:rPr>
          <w:rFonts w:ascii="FreeSerif" w:hAnsi="FreeSerif" w:cs="FreeSerif"/>
          <w:color w:val="000000" w:themeColor="text1"/>
        </w:rPr>
      </w:pPr>
      <w:r w:rsidRPr="00AD612D">
        <w:rPr>
          <w:rFonts w:ascii="FreeSerif" w:hAnsi="FreeSerif" w:cs="FreeSerif"/>
          <w:b/>
          <w:color w:val="000000" w:themeColor="text1"/>
        </w:rPr>
        <w:t>Materials and Methods</w:t>
      </w:r>
    </w:p>
    <w:p w14:paraId="1ADD98B9" w14:textId="77777777" w:rsidR="00154A60" w:rsidRPr="00AD612D" w:rsidRDefault="00154A60" w:rsidP="00154A60">
      <w:pPr>
        <w:widowControl w:val="0"/>
        <w:autoSpaceDE w:val="0"/>
        <w:autoSpaceDN w:val="0"/>
        <w:adjustRightInd w:val="0"/>
        <w:spacing w:after="0" w:line="240" w:lineRule="auto"/>
        <w:ind w:left="-144"/>
        <w:jc w:val="both"/>
        <w:rPr>
          <w:rFonts w:ascii="FreeSerif" w:hAnsi="FreeSerif" w:cs="FreeSerif"/>
          <w:b/>
          <w:bCs/>
          <w:color w:val="000000" w:themeColor="text1"/>
          <w:sz w:val="24"/>
          <w:szCs w:val="24"/>
          <w:lang w:val="en-GB" w:eastAsia="x-none"/>
        </w:rPr>
      </w:pPr>
      <w:r w:rsidRPr="00AD612D">
        <w:rPr>
          <w:rFonts w:ascii="FreeSerif" w:hAnsi="FreeSerif" w:cs="FreeSerif"/>
          <w:color w:val="000000" w:themeColor="text1"/>
          <w:sz w:val="24"/>
          <w:szCs w:val="24"/>
          <w:lang w:val="it-IT"/>
        </w:rPr>
        <w:t xml:space="preserve">This research was conducted over 56 days, from January to March 2025, at the Fish Production and Reproduction Laboratory and the Fish Health Laboratory, Aquaculture Study Program, Faculty of Agriculture, University of Mataram. </w:t>
      </w:r>
      <w:r w:rsidRPr="00AD612D">
        <w:rPr>
          <w:rFonts w:ascii="FreeSerif" w:hAnsi="FreeSerif" w:cs="FreeSerif"/>
          <w:color w:val="000000" w:themeColor="text1"/>
          <w:sz w:val="24"/>
          <w:szCs w:val="24"/>
        </w:rPr>
        <w:t>This study employed a Completely Randomized Design (CRD) with five treatments and three replications, yielding 15 experimental units. The levels of papaya leaf flour added to the feed were based on the preliminary test as follows: P1 (Control +): Feed without Papaya Leaf Flour + Bacterial Infection; P2 (Control -): Feed without Papaya Leaf Flour + 0.9% NaCl; P3: Feed + 2% Papaya Leaf Flour + Bacterial Infection; P4: Feed + 4% Papaya Leaf Flour + Bacterial Infection, and P5: Feed + 6% Papaya Leaf Flour + Bacterial Infection</w:t>
      </w:r>
    </w:p>
    <w:p w14:paraId="0D8DD01B" w14:textId="73D5279E" w:rsidR="00154A60" w:rsidRPr="00AD612D" w:rsidRDefault="00154A60" w:rsidP="00154A60">
      <w:pPr>
        <w:widowControl w:val="0"/>
        <w:autoSpaceDE w:val="0"/>
        <w:autoSpaceDN w:val="0"/>
        <w:adjustRightInd w:val="0"/>
        <w:spacing w:after="0" w:line="240" w:lineRule="auto"/>
        <w:ind w:left="-144"/>
        <w:jc w:val="both"/>
        <w:rPr>
          <w:rFonts w:ascii="FreeSerif" w:hAnsi="FreeSerif" w:cs="FreeSerif"/>
          <w:b/>
          <w:bCs/>
          <w:color w:val="000000" w:themeColor="text1"/>
          <w:sz w:val="24"/>
          <w:szCs w:val="24"/>
          <w:lang w:val="en-GB" w:eastAsia="x-none"/>
        </w:rPr>
      </w:pPr>
      <w:r w:rsidRPr="00AD612D">
        <w:rPr>
          <w:rFonts w:ascii="FreeSerif" w:hAnsi="FreeSerif" w:cs="FreeSerif"/>
          <w:b/>
          <w:bCs/>
          <w:color w:val="000000" w:themeColor="text1"/>
          <w:sz w:val="24"/>
          <w:szCs w:val="24"/>
          <w:lang w:val="en-GB" w:eastAsia="x-none"/>
        </w:rPr>
        <w:t xml:space="preserve">Preparation of containers and maintenance media: </w:t>
      </w:r>
      <w:r w:rsidRPr="00AD612D">
        <w:rPr>
          <w:rFonts w:ascii="FreeSerif" w:hAnsi="FreeSerif" w:cs="FreeSerif"/>
          <w:color w:val="000000" w:themeColor="text1"/>
          <w:sz w:val="24"/>
          <w:szCs w:val="24"/>
          <w:lang w:val="en-GB" w:eastAsia="x-none"/>
        </w:rPr>
        <w:t xml:space="preserve">The rearing tanks were 45-liter containers measuring 40x30x28 cm, with 15 units. The containers were first brushed using detergent, then rinsed, and then dried for 24 hours. They were then placed in a completely randomized design, prepared, and </w:t>
      </w:r>
      <w:proofErr w:type="spellStart"/>
      <w:r w:rsidRPr="00AD612D">
        <w:rPr>
          <w:rFonts w:ascii="FreeSerif" w:hAnsi="FreeSerif" w:cs="FreeSerif"/>
          <w:color w:val="000000" w:themeColor="text1"/>
          <w:sz w:val="24"/>
          <w:szCs w:val="24"/>
          <w:lang w:val="en-GB" w:eastAsia="x-none"/>
        </w:rPr>
        <w:t>labeled</w:t>
      </w:r>
      <w:proofErr w:type="spellEnd"/>
      <w:r w:rsidRPr="00AD612D">
        <w:rPr>
          <w:rFonts w:ascii="FreeSerif" w:hAnsi="FreeSerif" w:cs="FreeSerif"/>
          <w:color w:val="000000" w:themeColor="text1"/>
          <w:sz w:val="24"/>
          <w:szCs w:val="24"/>
          <w:lang w:val="en-GB" w:eastAsia="x-none"/>
        </w:rPr>
        <w:t xml:space="preserve"> according to </w:t>
      </w:r>
      <w:r w:rsidR="001563E5">
        <w:rPr>
          <w:rFonts w:ascii="FreeSerif" w:hAnsi="FreeSerif" w:cs="FreeSerif"/>
          <w:color w:val="000000" w:themeColor="text1"/>
          <w:sz w:val="24"/>
          <w:szCs w:val="24"/>
          <w:lang w:val="en-GB" w:eastAsia="x-none"/>
        </w:rPr>
        <w:t>the treatment assignment</w:t>
      </w:r>
      <w:r w:rsidRPr="00AD612D">
        <w:rPr>
          <w:rFonts w:ascii="FreeSerif" w:hAnsi="FreeSerif" w:cs="FreeSerif"/>
          <w:color w:val="000000" w:themeColor="text1"/>
          <w:sz w:val="24"/>
          <w:szCs w:val="24"/>
          <w:lang w:val="en-GB" w:eastAsia="x-none"/>
        </w:rPr>
        <w:t xml:space="preserve">. Next, the containers were filled with 25 </w:t>
      </w:r>
      <w:proofErr w:type="spellStart"/>
      <w:r w:rsidRPr="00AD612D">
        <w:rPr>
          <w:rFonts w:ascii="FreeSerif" w:hAnsi="FreeSerif" w:cs="FreeSerif"/>
          <w:color w:val="000000" w:themeColor="text1"/>
          <w:sz w:val="24"/>
          <w:szCs w:val="24"/>
          <w:lang w:val="en-GB" w:eastAsia="x-none"/>
        </w:rPr>
        <w:t>liters</w:t>
      </w:r>
      <w:proofErr w:type="spellEnd"/>
      <w:r w:rsidRPr="00AD612D">
        <w:rPr>
          <w:rFonts w:ascii="FreeSerif" w:hAnsi="FreeSerif" w:cs="FreeSerif"/>
          <w:color w:val="000000" w:themeColor="text1"/>
          <w:sz w:val="24"/>
          <w:szCs w:val="24"/>
          <w:lang w:val="en-GB" w:eastAsia="x-none"/>
        </w:rPr>
        <w:t xml:space="preserve"> of seawater, each equipped with an aeration system to oxygenate the water and a lid to prevent the shrimp from escaping.</w:t>
      </w:r>
    </w:p>
    <w:p w14:paraId="61D94453" w14:textId="77777777" w:rsidR="00154A60" w:rsidRPr="00AD612D" w:rsidRDefault="00154A60" w:rsidP="00154A60">
      <w:pPr>
        <w:widowControl w:val="0"/>
        <w:autoSpaceDE w:val="0"/>
        <w:autoSpaceDN w:val="0"/>
        <w:adjustRightInd w:val="0"/>
        <w:spacing w:after="0" w:line="240" w:lineRule="auto"/>
        <w:ind w:left="-144"/>
        <w:jc w:val="both"/>
        <w:rPr>
          <w:rFonts w:ascii="FreeSerif" w:hAnsi="FreeSerif" w:cs="FreeSerif"/>
          <w:b/>
          <w:color w:val="000000" w:themeColor="text1"/>
          <w:sz w:val="24"/>
          <w:szCs w:val="24"/>
          <w:lang w:val="en-GB" w:eastAsia="x-none"/>
        </w:rPr>
      </w:pPr>
      <w:r w:rsidRPr="00AD612D">
        <w:rPr>
          <w:rFonts w:ascii="FreeSerif" w:hAnsi="FreeSerif" w:cs="FreeSerif"/>
          <w:b/>
          <w:bCs/>
          <w:color w:val="000000" w:themeColor="text1"/>
          <w:sz w:val="24"/>
          <w:szCs w:val="24"/>
          <w:lang w:val="en-GB" w:eastAsia="x-none"/>
        </w:rPr>
        <w:t xml:space="preserve">Test animal preparation: </w:t>
      </w:r>
      <w:r w:rsidRPr="00AD612D">
        <w:rPr>
          <w:rFonts w:ascii="FreeSerif" w:hAnsi="FreeSerif" w:cs="FreeSerif"/>
          <w:color w:val="000000" w:themeColor="text1"/>
          <w:sz w:val="24"/>
          <w:szCs w:val="24"/>
          <w:lang w:val="en-GB" w:eastAsia="x-none"/>
        </w:rPr>
        <w:t xml:space="preserve">The test animals used in this study were PL-10 </w:t>
      </w:r>
      <w:proofErr w:type="spellStart"/>
      <w:r w:rsidRPr="00AD612D">
        <w:rPr>
          <w:rFonts w:ascii="FreeSerif" w:hAnsi="FreeSerif" w:cs="FreeSerif"/>
          <w:color w:val="000000" w:themeColor="text1"/>
          <w:sz w:val="24"/>
          <w:szCs w:val="24"/>
          <w:lang w:val="en-GB" w:eastAsia="x-none"/>
        </w:rPr>
        <w:t>whiteleg</w:t>
      </w:r>
      <w:proofErr w:type="spellEnd"/>
      <w:r w:rsidRPr="00AD612D">
        <w:rPr>
          <w:rFonts w:ascii="FreeSerif" w:hAnsi="FreeSerif" w:cs="FreeSerif"/>
          <w:color w:val="000000" w:themeColor="text1"/>
          <w:sz w:val="24"/>
          <w:szCs w:val="24"/>
          <w:lang w:val="en-GB" w:eastAsia="x-none"/>
        </w:rPr>
        <w:t xml:space="preserve"> shrimp obtained from PT company, Anugrah Agung Sumbawa (AAS) in Luk Village, Rhee District, Sumbawa Besar Regency, Indonesia. The shrimp were acclimated for 13 days to adapt to their new environment. After PL-23, the </w:t>
      </w:r>
      <w:r w:rsidRPr="00AD612D">
        <w:rPr>
          <w:rFonts w:ascii="FreeSerif" w:hAnsi="FreeSerif" w:cs="FreeSerif"/>
          <w:color w:val="000000" w:themeColor="text1"/>
          <w:sz w:val="24"/>
          <w:szCs w:val="24"/>
          <w:lang w:val="en-GB" w:eastAsia="x-none"/>
        </w:rPr>
        <w:t>shrimp were placed in containers at a stocking density of 25 per container (</w:t>
      </w:r>
      <w:r w:rsidRPr="00AD612D">
        <w:rPr>
          <w:rFonts w:ascii="FreeSerif" w:hAnsi="FreeSerif" w:cs="FreeSerif"/>
          <w:color w:val="000000" w:themeColor="text1"/>
          <w:sz w:val="24"/>
          <w:szCs w:val="24"/>
          <w:lang w:val="id-ID"/>
        </w:rPr>
        <w:t>Scabra et al., 2025)</w:t>
      </w:r>
      <w:r w:rsidRPr="00AD612D">
        <w:rPr>
          <w:rFonts w:ascii="FreeSerif" w:hAnsi="FreeSerif" w:cs="FreeSerif"/>
          <w:color w:val="000000" w:themeColor="text1"/>
          <w:sz w:val="24"/>
          <w:szCs w:val="24"/>
          <w:lang w:val="en-GB" w:eastAsia="x-none"/>
        </w:rPr>
        <w:t>.</w:t>
      </w:r>
    </w:p>
    <w:p w14:paraId="2B417C27" w14:textId="77777777" w:rsidR="00154A60" w:rsidRPr="00AD612D" w:rsidRDefault="00154A60" w:rsidP="00154A60">
      <w:pPr>
        <w:widowControl w:val="0"/>
        <w:autoSpaceDE w:val="0"/>
        <w:autoSpaceDN w:val="0"/>
        <w:adjustRightInd w:val="0"/>
        <w:spacing w:after="0" w:line="240" w:lineRule="auto"/>
        <w:ind w:left="-144"/>
        <w:jc w:val="both"/>
        <w:rPr>
          <w:rFonts w:ascii="FreeSerif" w:hAnsi="FreeSerif" w:cs="FreeSerif"/>
          <w:b/>
          <w:bCs/>
          <w:color w:val="000000" w:themeColor="text1"/>
          <w:sz w:val="24"/>
          <w:szCs w:val="24"/>
        </w:rPr>
      </w:pPr>
      <w:r w:rsidRPr="00AD612D">
        <w:rPr>
          <w:rFonts w:ascii="FreeSerif" w:hAnsi="FreeSerif" w:cs="FreeSerif"/>
          <w:b/>
          <w:color w:val="000000" w:themeColor="text1"/>
          <w:sz w:val="24"/>
          <w:szCs w:val="24"/>
          <w:lang w:val="en-GB" w:eastAsia="x-none"/>
        </w:rPr>
        <w:t xml:space="preserve">Feed preparation: </w:t>
      </w:r>
      <w:r w:rsidRPr="00AD612D">
        <w:rPr>
          <w:rFonts w:ascii="FreeSerif" w:hAnsi="FreeSerif" w:cs="FreeSerif"/>
          <w:bCs/>
          <w:color w:val="000000" w:themeColor="text1"/>
          <w:sz w:val="24"/>
          <w:szCs w:val="24"/>
          <w:lang w:val="en-GB" w:eastAsia="x-none"/>
        </w:rPr>
        <w:t>The study feed was a commercial feed supplemented with papaya leaf flour at 2, 4, and 6% by weight, based on preliminary testing. Papaya leaf flour was prepared by weighing 500 grams of papaya leaves to produce 100 grams of flour. Then, they were washed thoroughly and dried in an oven at 60°C for 24 hours. The dried leaves were then blended into a smooth powder. The powder was then sieved through an 80-mesh sieve to obtain a finer powder. The feed and flour were then mixed thoroughly. Then, 3.5 ml of egg white was added per 100 grams of feed as a binder, mixed with 10 ml of water, and stirred thoroughly. The mixture was then placed in an oven for 4 hours at 40-50°C. The filtering process resulted in a finer powder.</w:t>
      </w:r>
    </w:p>
    <w:p w14:paraId="55BDB358" w14:textId="3CCD89D9" w:rsidR="00154A60" w:rsidRPr="00AD612D" w:rsidRDefault="00154A60" w:rsidP="00154A60">
      <w:pPr>
        <w:widowControl w:val="0"/>
        <w:autoSpaceDE w:val="0"/>
        <w:autoSpaceDN w:val="0"/>
        <w:adjustRightInd w:val="0"/>
        <w:spacing w:after="0" w:line="240" w:lineRule="auto"/>
        <w:ind w:left="-144"/>
        <w:jc w:val="both"/>
        <w:rPr>
          <w:rFonts w:ascii="FreeSerif" w:hAnsi="FreeSerif" w:cs="FreeSerif"/>
          <w:b/>
          <w:bCs/>
          <w:color w:val="000000" w:themeColor="text1"/>
          <w:sz w:val="24"/>
          <w:szCs w:val="24"/>
          <w:lang w:val="en-GB"/>
        </w:rPr>
      </w:pPr>
      <w:r w:rsidRPr="00AD612D">
        <w:rPr>
          <w:rFonts w:ascii="FreeSerif" w:hAnsi="FreeSerif" w:cs="FreeSerif"/>
          <w:b/>
          <w:bCs/>
          <w:color w:val="000000" w:themeColor="text1"/>
          <w:sz w:val="24"/>
          <w:szCs w:val="24"/>
        </w:rPr>
        <w:t xml:space="preserve">Feeding and water changes: </w:t>
      </w:r>
      <w:r w:rsidRPr="00AD612D">
        <w:rPr>
          <w:rFonts w:ascii="FreeSerif" w:hAnsi="FreeSerif" w:cs="FreeSerif"/>
          <w:color w:val="000000" w:themeColor="text1"/>
          <w:sz w:val="24"/>
          <w:szCs w:val="24"/>
        </w:rPr>
        <w:t>Feeding was ad libitum, with shrimp fed until satiation at specified times. The shrimp are reared for 56 days. Feeding frequency is four times daily at 7.30, 10.30, 14.30, and 17.30 local time. The water source was Alang-Alang Beach in Senggigi, West Lombok. Water quality management was performed by siphoning 10% of the container volume each morning.</w:t>
      </w:r>
    </w:p>
    <w:p w14:paraId="10ADDC7F" w14:textId="77777777" w:rsidR="00154A60" w:rsidRPr="00AD612D" w:rsidRDefault="00154A60" w:rsidP="00154A60">
      <w:pPr>
        <w:widowControl w:val="0"/>
        <w:autoSpaceDE w:val="0"/>
        <w:autoSpaceDN w:val="0"/>
        <w:adjustRightInd w:val="0"/>
        <w:spacing w:after="0" w:line="240" w:lineRule="auto"/>
        <w:ind w:left="-144"/>
        <w:jc w:val="both"/>
        <w:rPr>
          <w:rFonts w:ascii="FreeSerif" w:hAnsi="FreeSerif" w:cs="FreeSerif"/>
          <w:b/>
          <w:bCs/>
          <w:color w:val="000000" w:themeColor="text1"/>
          <w:sz w:val="24"/>
          <w:szCs w:val="24"/>
        </w:rPr>
      </w:pPr>
      <w:r w:rsidRPr="00AD612D">
        <w:rPr>
          <w:rFonts w:ascii="FreeSerif" w:hAnsi="FreeSerif" w:cs="FreeSerif"/>
          <w:b/>
          <w:bCs/>
          <w:color w:val="000000" w:themeColor="text1"/>
          <w:sz w:val="24"/>
          <w:szCs w:val="24"/>
          <w:lang w:val="en-GB"/>
        </w:rPr>
        <w:t xml:space="preserve">Test Bacteria Preparation: </w:t>
      </w:r>
      <w:r w:rsidRPr="00AD612D">
        <w:rPr>
          <w:rFonts w:ascii="FreeSerif" w:hAnsi="FreeSerif" w:cs="FreeSerif"/>
          <w:color w:val="000000" w:themeColor="text1"/>
          <w:sz w:val="24"/>
          <w:szCs w:val="24"/>
          <w:lang w:val="en-GB"/>
        </w:rPr>
        <w:t xml:space="preserve">The bacteria used were precultured </w:t>
      </w:r>
      <w:r w:rsidRPr="00AD612D">
        <w:rPr>
          <w:rFonts w:ascii="FreeSerif" w:hAnsi="FreeSerif" w:cs="FreeSerif"/>
          <w:i/>
          <w:iCs/>
          <w:color w:val="000000" w:themeColor="text1"/>
          <w:sz w:val="24"/>
          <w:szCs w:val="24"/>
          <w:lang w:val="en-GB"/>
        </w:rPr>
        <w:t>V. parahaemolyticus</w:t>
      </w:r>
      <w:r w:rsidRPr="00AD612D">
        <w:rPr>
          <w:rFonts w:ascii="FreeSerif" w:hAnsi="FreeSerif" w:cs="FreeSerif"/>
          <w:color w:val="000000" w:themeColor="text1"/>
          <w:sz w:val="24"/>
          <w:szCs w:val="24"/>
          <w:lang w:val="en-GB"/>
        </w:rPr>
        <w:t xml:space="preserve"> from the Fish Health Laboratory of the Aquaculture study program and were rejuvenated before injection into the shrimp. The rejuvenation process was carried out in TSB (Trypticase Soy Broth) media. The bacterial isolate was collected using a loop needle and then serially diluted in a 10</w:t>
      </w:r>
      <w:r w:rsidRPr="00AD612D">
        <w:rPr>
          <w:rFonts w:ascii="FreeSerif" w:hAnsi="FreeSerif" w:cs="FreeSerif"/>
          <w:color w:val="000000" w:themeColor="text1"/>
          <w:sz w:val="24"/>
          <w:szCs w:val="24"/>
          <w:vertAlign w:val="superscript"/>
          <w:lang w:val="en-GB"/>
        </w:rPr>
        <w:t>6</w:t>
      </w:r>
      <w:r w:rsidRPr="00AD612D">
        <w:rPr>
          <w:rFonts w:ascii="FreeSerif" w:hAnsi="FreeSerif" w:cs="FreeSerif"/>
          <w:color w:val="000000" w:themeColor="text1"/>
          <w:sz w:val="24"/>
          <w:szCs w:val="24"/>
          <w:lang w:val="en-GB"/>
        </w:rPr>
        <w:t xml:space="preserve"> dilution Eppendorf tube. The final dilution was then added to liquid TSB and incubated at room temperature for 24 hours. Afterward, 100 µl was withdrawn using a syringe and injected into the shrimps.</w:t>
      </w:r>
    </w:p>
    <w:p w14:paraId="00656E4B" w14:textId="43F53D26" w:rsidR="00154A60" w:rsidRPr="00AD612D" w:rsidRDefault="00154A60" w:rsidP="00154A60">
      <w:pPr>
        <w:widowControl w:val="0"/>
        <w:autoSpaceDE w:val="0"/>
        <w:autoSpaceDN w:val="0"/>
        <w:adjustRightInd w:val="0"/>
        <w:spacing w:after="0" w:line="240" w:lineRule="auto"/>
        <w:ind w:left="-144"/>
        <w:jc w:val="both"/>
        <w:rPr>
          <w:rFonts w:ascii="FreeSerif" w:hAnsi="FreeSerif" w:cs="FreeSerif"/>
          <w:b/>
          <w:bCs/>
          <w:color w:val="000000" w:themeColor="text1"/>
          <w:sz w:val="24"/>
          <w:szCs w:val="24"/>
        </w:rPr>
      </w:pPr>
      <w:r w:rsidRPr="00AD612D">
        <w:rPr>
          <w:rFonts w:ascii="FreeSerif" w:hAnsi="FreeSerif" w:cs="FreeSerif"/>
          <w:b/>
          <w:bCs/>
          <w:color w:val="000000" w:themeColor="text1"/>
          <w:sz w:val="24"/>
          <w:szCs w:val="24"/>
        </w:rPr>
        <w:t xml:space="preserve">Challenge test: </w:t>
      </w:r>
      <w:r w:rsidRPr="00AD612D">
        <w:rPr>
          <w:rFonts w:ascii="FreeSerif" w:hAnsi="FreeSerif" w:cs="FreeSerif"/>
          <w:color w:val="000000" w:themeColor="text1"/>
          <w:sz w:val="24"/>
          <w:szCs w:val="24"/>
        </w:rPr>
        <w:t xml:space="preserve">The challenge test aimed to determine the effect of papaya leaf flour on shrimp infected with </w:t>
      </w:r>
      <w:r w:rsidRPr="00AD612D">
        <w:rPr>
          <w:rFonts w:ascii="FreeSerif" w:hAnsi="FreeSerif" w:cs="FreeSerif"/>
          <w:i/>
          <w:iCs/>
          <w:color w:val="000000" w:themeColor="text1"/>
          <w:sz w:val="24"/>
          <w:szCs w:val="24"/>
        </w:rPr>
        <w:t>V. parahaemolyticus</w:t>
      </w:r>
      <w:r w:rsidRPr="00AD612D">
        <w:rPr>
          <w:rFonts w:ascii="FreeSerif" w:hAnsi="FreeSerif" w:cs="FreeSerif"/>
          <w:color w:val="000000" w:themeColor="text1"/>
          <w:sz w:val="24"/>
          <w:szCs w:val="24"/>
        </w:rPr>
        <w:t xml:space="preserve">. The challenge test was conducted on day 45 of culture. The shrimp were then cultured for 10 days until the 56th day. The treated shrimp were fasted for one day. Subsequently, all treatments except P2 (negative control) were infected </w:t>
      </w:r>
      <w:r w:rsidRPr="00AD612D">
        <w:rPr>
          <w:rFonts w:ascii="FreeSerif" w:hAnsi="FreeSerif" w:cs="FreeSerif"/>
          <w:color w:val="000000" w:themeColor="text1"/>
          <w:sz w:val="24"/>
          <w:szCs w:val="24"/>
        </w:rPr>
        <w:lastRenderedPageBreak/>
        <w:t>with bacteria at a density of 10</w:t>
      </w:r>
      <w:r w:rsidRPr="00AD612D">
        <w:rPr>
          <w:rFonts w:ascii="FreeSerif" w:hAnsi="FreeSerif" w:cs="FreeSerif"/>
          <w:color w:val="000000" w:themeColor="text1"/>
          <w:sz w:val="24"/>
          <w:szCs w:val="24"/>
          <w:vertAlign w:val="superscript"/>
        </w:rPr>
        <w:t>6</w:t>
      </w:r>
      <w:r w:rsidRPr="00AD612D">
        <w:rPr>
          <w:rFonts w:ascii="FreeSerif" w:hAnsi="FreeSerif" w:cs="FreeSerif"/>
          <w:color w:val="000000" w:themeColor="text1"/>
          <w:sz w:val="24"/>
          <w:szCs w:val="24"/>
        </w:rPr>
        <w:t xml:space="preserve"> CFU/ml. The infection method used was intramuscular injection, with 100 </w:t>
      </w:r>
      <w:proofErr w:type="spellStart"/>
      <w:r w:rsidRPr="00AD612D">
        <w:rPr>
          <w:rFonts w:ascii="FreeSerif" w:hAnsi="FreeSerif" w:cs="FreeSerif"/>
          <w:color w:val="000000" w:themeColor="text1"/>
          <w:sz w:val="24"/>
          <w:szCs w:val="24"/>
        </w:rPr>
        <w:t>μL</w:t>
      </w:r>
      <w:proofErr w:type="spellEnd"/>
      <w:r w:rsidRPr="00AD612D">
        <w:rPr>
          <w:rFonts w:ascii="FreeSerif" w:hAnsi="FreeSerif" w:cs="FreeSerif"/>
          <w:color w:val="000000" w:themeColor="text1"/>
          <w:sz w:val="24"/>
          <w:szCs w:val="24"/>
        </w:rPr>
        <w:t xml:space="preserve"> per shrimp injected into the dorsal region between the second and third segments.</w:t>
      </w:r>
    </w:p>
    <w:p w14:paraId="76685AF7" w14:textId="77777777" w:rsidR="00154A60" w:rsidRPr="00AD612D" w:rsidRDefault="00154A60" w:rsidP="00154A60">
      <w:pPr>
        <w:widowControl w:val="0"/>
        <w:autoSpaceDE w:val="0"/>
        <w:autoSpaceDN w:val="0"/>
        <w:adjustRightInd w:val="0"/>
        <w:spacing w:after="0" w:line="240" w:lineRule="auto"/>
        <w:ind w:left="-144"/>
        <w:jc w:val="both"/>
        <w:rPr>
          <w:rFonts w:ascii="FreeSerif" w:hAnsi="FreeSerif" w:cs="FreeSerif"/>
          <w:b/>
          <w:bCs/>
          <w:color w:val="000000" w:themeColor="text1"/>
          <w:sz w:val="24"/>
          <w:szCs w:val="24"/>
        </w:rPr>
      </w:pPr>
      <w:r w:rsidRPr="00AD612D">
        <w:rPr>
          <w:rFonts w:ascii="FreeSerif" w:hAnsi="FreeSerif" w:cs="FreeSerif"/>
          <w:b/>
          <w:bCs/>
          <w:color w:val="000000" w:themeColor="text1"/>
          <w:sz w:val="24"/>
          <w:szCs w:val="24"/>
        </w:rPr>
        <w:t xml:space="preserve">Hemolymph collection: </w:t>
      </w:r>
      <w:r w:rsidRPr="00AD612D">
        <w:rPr>
          <w:rFonts w:ascii="FreeSerif" w:hAnsi="FreeSerif" w:cs="FreeSerif"/>
          <w:color w:val="000000" w:themeColor="text1"/>
          <w:sz w:val="24"/>
          <w:szCs w:val="24"/>
        </w:rPr>
        <w:t>Hemolymph is collected to analyze parameters related to shrimp health and immune response. These parameters include Total Hemocyte Count (THC), Differential Hemocyte Count (DHC), Phagocytic activity, and blood glucose. Shrimp blood samples were obtained 10 days after the challenge test. 0.1 ml of hemolymph was collected from the base of the fifth walking leg using a syringe containing 0.2 ml of anticoagulant. The anticoagulant was prepared as a mixture of 0.44 g of trisodium citrate, 0.99 g of sodium chloride, 0.19 g of EDTA, and 50 ml of distilled water. The hemolymph and anticoagulant mixture were homogenized for 5 minutes.</w:t>
      </w:r>
    </w:p>
    <w:p w14:paraId="76D140FF" w14:textId="77777777" w:rsidR="00154A60" w:rsidRPr="002643E1" w:rsidRDefault="00154A60" w:rsidP="00154A60">
      <w:pPr>
        <w:widowControl w:val="0"/>
        <w:autoSpaceDE w:val="0"/>
        <w:autoSpaceDN w:val="0"/>
        <w:adjustRightInd w:val="0"/>
        <w:spacing w:after="0" w:line="240" w:lineRule="auto"/>
        <w:ind w:left="-144"/>
        <w:jc w:val="both"/>
        <w:rPr>
          <w:rFonts w:ascii="FreeSerif" w:hAnsi="FreeSerif" w:cs="FreeSerif"/>
          <w:b/>
          <w:bCs/>
          <w:color w:val="000000" w:themeColor="text1"/>
          <w:sz w:val="24"/>
          <w:szCs w:val="24"/>
        </w:rPr>
      </w:pPr>
      <w:r w:rsidRPr="002643E1">
        <w:rPr>
          <w:rFonts w:ascii="FreeSerif" w:hAnsi="FreeSerif" w:cs="FreeSerif"/>
          <w:b/>
          <w:bCs/>
          <w:color w:val="000000" w:themeColor="text1"/>
          <w:sz w:val="24"/>
          <w:szCs w:val="24"/>
        </w:rPr>
        <w:t>Research parameters</w:t>
      </w:r>
    </w:p>
    <w:p w14:paraId="05B66ED2" w14:textId="4CE2B5F5" w:rsidR="00154A60" w:rsidRPr="002643E1" w:rsidRDefault="00154A60" w:rsidP="00154A60">
      <w:pPr>
        <w:widowControl w:val="0"/>
        <w:autoSpaceDE w:val="0"/>
        <w:autoSpaceDN w:val="0"/>
        <w:adjustRightInd w:val="0"/>
        <w:spacing w:after="0" w:line="240" w:lineRule="auto"/>
        <w:ind w:left="-144"/>
        <w:jc w:val="both"/>
        <w:rPr>
          <w:rFonts w:ascii="FreeSerif" w:hAnsi="FreeSerif" w:cs="FreeSerif"/>
          <w:b/>
          <w:bCs/>
          <w:color w:val="000000" w:themeColor="text1"/>
          <w:sz w:val="24"/>
          <w:szCs w:val="24"/>
        </w:rPr>
      </w:pPr>
      <w:r w:rsidRPr="002643E1">
        <w:rPr>
          <w:rFonts w:ascii="FreeSerif" w:hAnsi="FreeSerif" w:cs="FreeSerif"/>
          <w:b/>
          <w:bCs/>
          <w:color w:val="000000" w:themeColor="text1"/>
          <w:sz w:val="24"/>
          <w:szCs w:val="24"/>
        </w:rPr>
        <w:t xml:space="preserve">Survival rate (SR): </w:t>
      </w:r>
      <w:r w:rsidR="001563E5">
        <w:rPr>
          <w:rFonts w:ascii="FreeSerif" w:hAnsi="FreeSerif" w:cs="FreeSerif"/>
          <w:color w:val="000000" w:themeColor="text1"/>
          <w:sz w:val="24"/>
          <w:szCs w:val="24"/>
        </w:rPr>
        <w:t>the proportion of shrimp that survive</w:t>
      </w:r>
      <w:r w:rsidRPr="002643E1">
        <w:rPr>
          <w:rFonts w:ascii="FreeSerif" w:hAnsi="FreeSerif" w:cs="FreeSerif"/>
          <w:color w:val="000000" w:themeColor="text1"/>
          <w:sz w:val="24"/>
          <w:szCs w:val="24"/>
        </w:rPr>
        <w:t xml:space="preserve"> (</w:t>
      </w:r>
      <w:proofErr w:type="spellStart"/>
      <w:r w:rsidRPr="002643E1">
        <w:rPr>
          <w:rFonts w:ascii="FreeSerif" w:hAnsi="FreeSerif" w:cs="FreeSerif"/>
          <w:color w:val="000000" w:themeColor="text1"/>
          <w:sz w:val="24"/>
          <w:szCs w:val="24"/>
        </w:rPr>
        <w:t>Supono</w:t>
      </w:r>
      <w:proofErr w:type="spellEnd"/>
      <w:r w:rsidRPr="002643E1">
        <w:rPr>
          <w:rFonts w:ascii="FreeSerif" w:hAnsi="FreeSerif" w:cs="FreeSerif"/>
          <w:color w:val="000000" w:themeColor="text1"/>
          <w:sz w:val="24"/>
          <w:szCs w:val="24"/>
        </w:rPr>
        <w:t xml:space="preserve"> et al., 2021). It is calculated using the formula of SR = (</w:t>
      </w:r>
      <w:proofErr w:type="spellStart"/>
      <w:r w:rsidRPr="002643E1">
        <w:rPr>
          <w:rFonts w:ascii="FreeSerif" w:hAnsi="FreeSerif" w:cs="FreeSerif"/>
          <w:color w:val="000000" w:themeColor="text1"/>
          <w:sz w:val="24"/>
          <w:szCs w:val="24"/>
        </w:rPr>
        <w:t>Nt</w:t>
      </w:r>
      <w:proofErr w:type="spellEnd"/>
      <w:r w:rsidRPr="002643E1">
        <w:rPr>
          <w:rFonts w:ascii="FreeSerif" w:hAnsi="FreeSerif" w:cs="FreeSerif"/>
          <w:color w:val="000000" w:themeColor="text1"/>
          <w:sz w:val="24"/>
          <w:szCs w:val="24"/>
        </w:rPr>
        <w:t>/N</w:t>
      </w:r>
      <w:r w:rsidRPr="002643E1">
        <w:rPr>
          <w:rFonts w:ascii="FreeSerif" w:hAnsi="FreeSerif" w:cs="FreeSerif"/>
          <w:color w:val="000000" w:themeColor="text1"/>
          <w:sz w:val="24"/>
          <w:szCs w:val="24"/>
          <w:vertAlign w:val="subscript"/>
        </w:rPr>
        <w:t>o</w:t>
      </w:r>
      <w:r w:rsidRPr="002643E1">
        <w:rPr>
          <w:rFonts w:ascii="FreeSerif" w:hAnsi="FreeSerif" w:cs="FreeSerif"/>
          <w:color w:val="000000" w:themeColor="text1"/>
          <w:sz w:val="24"/>
          <w:szCs w:val="24"/>
        </w:rPr>
        <w:t xml:space="preserve">) x 100%, where SR = Survival rate (%), No = Number of shrimps at the beginning of the study, and </w:t>
      </w:r>
      <w:proofErr w:type="spellStart"/>
      <w:r w:rsidRPr="002643E1">
        <w:rPr>
          <w:rFonts w:ascii="FreeSerif" w:hAnsi="FreeSerif" w:cs="FreeSerif"/>
          <w:color w:val="000000" w:themeColor="text1"/>
          <w:sz w:val="24"/>
          <w:szCs w:val="24"/>
        </w:rPr>
        <w:t>Nt</w:t>
      </w:r>
      <w:proofErr w:type="spellEnd"/>
      <w:r w:rsidRPr="002643E1">
        <w:rPr>
          <w:rFonts w:ascii="FreeSerif" w:hAnsi="FreeSerif" w:cs="FreeSerif"/>
          <w:color w:val="000000" w:themeColor="text1"/>
          <w:sz w:val="24"/>
          <w:szCs w:val="24"/>
        </w:rPr>
        <w:t xml:space="preserve"> = Number of live shrimps at the end of the study. </w:t>
      </w:r>
    </w:p>
    <w:p w14:paraId="54AD553E" w14:textId="77777777" w:rsidR="00154A60" w:rsidRPr="002643E1" w:rsidRDefault="00154A60" w:rsidP="00154A60">
      <w:pPr>
        <w:widowControl w:val="0"/>
        <w:autoSpaceDE w:val="0"/>
        <w:autoSpaceDN w:val="0"/>
        <w:adjustRightInd w:val="0"/>
        <w:spacing w:after="0" w:line="240" w:lineRule="auto"/>
        <w:ind w:left="-144"/>
        <w:jc w:val="both"/>
        <w:rPr>
          <w:rFonts w:ascii="FreeSerif" w:hAnsi="FreeSerif" w:cs="FreeSerif"/>
          <w:b/>
          <w:bCs/>
          <w:color w:val="000000" w:themeColor="text1"/>
          <w:sz w:val="24"/>
          <w:szCs w:val="24"/>
          <w:lang w:val="en-GB"/>
        </w:rPr>
      </w:pPr>
      <w:r w:rsidRPr="002643E1">
        <w:rPr>
          <w:rFonts w:ascii="FreeSerif" w:hAnsi="FreeSerif" w:cs="FreeSerif"/>
          <w:b/>
          <w:bCs/>
          <w:color w:val="000000" w:themeColor="text1"/>
          <w:sz w:val="24"/>
          <w:szCs w:val="24"/>
        </w:rPr>
        <w:t xml:space="preserve">Specific weight growth rate: </w:t>
      </w:r>
      <w:r w:rsidRPr="002643E1">
        <w:rPr>
          <w:rFonts w:ascii="FreeSerif" w:hAnsi="FreeSerif" w:cs="FreeSerif"/>
          <w:color w:val="000000" w:themeColor="text1"/>
          <w:sz w:val="24"/>
          <w:szCs w:val="24"/>
          <w:lang w:val="en-GB"/>
        </w:rPr>
        <w:t xml:space="preserve">The specific weight growth rate was calculated to determine the average growth of </w:t>
      </w:r>
      <w:proofErr w:type="spellStart"/>
      <w:r w:rsidRPr="002643E1">
        <w:rPr>
          <w:rFonts w:ascii="FreeSerif" w:hAnsi="FreeSerif" w:cs="FreeSerif"/>
          <w:color w:val="000000" w:themeColor="text1"/>
          <w:sz w:val="24"/>
          <w:szCs w:val="24"/>
          <w:lang w:val="en-GB"/>
        </w:rPr>
        <w:t>whiteleg</w:t>
      </w:r>
      <w:proofErr w:type="spellEnd"/>
      <w:r w:rsidRPr="002643E1">
        <w:rPr>
          <w:rFonts w:ascii="FreeSerif" w:hAnsi="FreeSerif" w:cs="FreeSerif"/>
          <w:color w:val="000000" w:themeColor="text1"/>
          <w:sz w:val="24"/>
          <w:szCs w:val="24"/>
          <w:lang w:val="en-GB"/>
        </w:rPr>
        <w:t xml:space="preserve"> shrimp from the beginning to the end of the study. The specific growth rate can be calculated using the formula (Dahlan et al., 2019) of SWGR = (</w:t>
      </w:r>
      <w:proofErr w:type="spellStart"/>
      <w:r w:rsidRPr="002643E1">
        <w:rPr>
          <w:rFonts w:ascii="FreeSerif" w:hAnsi="FreeSerif" w:cs="FreeSerif"/>
          <w:color w:val="000000" w:themeColor="text1"/>
          <w:sz w:val="24"/>
          <w:szCs w:val="24"/>
          <w:lang w:val="en-GB"/>
        </w:rPr>
        <w:t>LnWt-LnWo</w:t>
      </w:r>
      <w:proofErr w:type="spellEnd"/>
      <w:r w:rsidRPr="002643E1">
        <w:rPr>
          <w:rFonts w:ascii="FreeSerif" w:hAnsi="FreeSerif" w:cs="FreeSerif"/>
          <w:color w:val="000000" w:themeColor="text1"/>
          <w:sz w:val="24"/>
          <w:szCs w:val="24"/>
          <w:lang w:val="en-GB"/>
        </w:rPr>
        <w:t xml:space="preserve">)/t x 100%, where, SWGR = Specific weight growth rate (%), </w:t>
      </w:r>
      <w:proofErr w:type="spellStart"/>
      <w:r w:rsidRPr="002643E1">
        <w:rPr>
          <w:rFonts w:ascii="FreeSerif" w:hAnsi="FreeSerif" w:cs="FreeSerif"/>
          <w:color w:val="000000" w:themeColor="text1"/>
          <w:sz w:val="24"/>
          <w:szCs w:val="24"/>
          <w:lang w:val="en-GB"/>
        </w:rPr>
        <w:t>Wt</w:t>
      </w:r>
      <w:proofErr w:type="spellEnd"/>
      <w:r w:rsidRPr="002643E1">
        <w:rPr>
          <w:rFonts w:ascii="FreeSerif" w:hAnsi="FreeSerif" w:cs="FreeSerif"/>
          <w:color w:val="000000" w:themeColor="text1"/>
          <w:sz w:val="24"/>
          <w:szCs w:val="24"/>
          <w:lang w:val="en-GB"/>
        </w:rPr>
        <w:t xml:space="preserve"> = Average shrimp weight at the end of cultivation (g), W</w:t>
      </w:r>
      <w:r w:rsidRPr="002643E1">
        <w:rPr>
          <w:rFonts w:ascii="FreeSerif" w:hAnsi="FreeSerif" w:cs="FreeSerif"/>
          <w:color w:val="000000" w:themeColor="text1"/>
          <w:sz w:val="24"/>
          <w:szCs w:val="24"/>
          <w:vertAlign w:val="subscript"/>
          <w:lang w:val="en-GB"/>
        </w:rPr>
        <w:t>0</w:t>
      </w:r>
      <w:r w:rsidRPr="002643E1">
        <w:rPr>
          <w:rFonts w:ascii="FreeSerif" w:hAnsi="FreeSerif" w:cs="FreeSerif"/>
          <w:color w:val="000000" w:themeColor="text1"/>
          <w:sz w:val="24"/>
          <w:szCs w:val="24"/>
          <w:lang w:val="en-GB"/>
        </w:rPr>
        <w:t xml:space="preserve"> = Average shrimp weight at the beginning of cultivation (g), and T = Duration of cultivation (days).</w:t>
      </w:r>
    </w:p>
    <w:p w14:paraId="34DBB648" w14:textId="77777777" w:rsidR="00154A60" w:rsidRPr="002643E1" w:rsidRDefault="00154A60" w:rsidP="00154A60">
      <w:pPr>
        <w:widowControl w:val="0"/>
        <w:autoSpaceDE w:val="0"/>
        <w:autoSpaceDN w:val="0"/>
        <w:adjustRightInd w:val="0"/>
        <w:spacing w:after="0" w:line="240" w:lineRule="auto"/>
        <w:ind w:left="-144"/>
        <w:jc w:val="both"/>
        <w:rPr>
          <w:rFonts w:ascii="FreeSerif" w:hAnsi="FreeSerif" w:cs="FreeSerif"/>
          <w:b/>
          <w:bCs/>
          <w:color w:val="000000" w:themeColor="text1"/>
          <w:sz w:val="24"/>
          <w:szCs w:val="24"/>
          <w:lang w:val="en-GB"/>
        </w:rPr>
      </w:pPr>
      <w:r w:rsidRPr="002643E1">
        <w:rPr>
          <w:rFonts w:ascii="FreeSerif" w:hAnsi="FreeSerif" w:cs="FreeSerif"/>
          <w:b/>
          <w:bCs/>
          <w:color w:val="000000" w:themeColor="text1"/>
          <w:sz w:val="24"/>
          <w:szCs w:val="24"/>
          <w:lang w:val="en-GB"/>
        </w:rPr>
        <w:t xml:space="preserve">Specific length growth rate: </w:t>
      </w:r>
      <w:r w:rsidRPr="002643E1">
        <w:rPr>
          <w:rFonts w:ascii="FreeSerif" w:hAnsi="FreeSerif" w:cs="FreeSerif"/>
          <w:color w:val="000000" w:themeColor="text1"/>
          <w:sz w:val="24"/>
          <w:szCs w:val="24"/>
          <w:lang w:val="en-GB"/>
        </w:rPr>
        <w:t>The specific length growth rate can be calculated using the formula (</w:t>
      </w:r>
      <w:proofErr w:type="spellStart"/>
      <w:r w:rsidRPr="002643E1">
        <w:rPr>
          <w:rFonts w:ascii="FreeSerif" w:hAnsi="FreeSerif" w:cs="FreeSerif"/>
          <w:color w:val="000000" w:themeColor="text1"/>
          <w:sz w:val="24"/>
          <w:szCs w:val="24"/>
          <w:lang w:val="en-GB"/>
        </w:rPr>
        <w:t>Supono</w:t>
      </w:r>
      <w:proofErr w:type="spellEnd"/>
      <w:r w:rsidRPr="002643E1">
        <w:rPr>
          <w:rFonts w:ascii="FreeSerif" w:hAnsi="FreeSerif" w:cs="FreeSerif"/>
          <w:color w:val="000000" w:themeColor="text1"/>
          <w:sz w:val="24"/>
          <w:szCs w:val="24"/>
          <w:lang w:val="en-GB"/>
        </w:rPr>
        <w:t xml:space="preserve"> et al., 2021) of SLGR = (</w:t>
      </w:r>
      <w:proofErr w:type="spellStart"/>
      <w:r w:rsidRPr="002643E1">
        <w:rPr>
          <w:rFonts w:ascii="FreeSerif" w:hAnsi="FreeSerif" w:cs="FreeSerif"/>
          <w:color w:val="000000" w:themeColor="text1"/>
          <w:sz w:val="24"/>
          <w:szCs w:val="24"/>
          <w:lang w:val="en-GB"/>
        </w:rPr>
        <w:t>LnWt-LnWo</w:t>
      </w:r>
      <w:proofErr w:type="spellEnd"/>
      <w:r w:rsidRPr="002643E1">
        <w:rPr>
          <w:rFonts w:ascii="FreeSerif" w:hAnsi="FreeSerif" w:cs="FreeSerif"/>
          <w:color w:val="000000" w:themeColor="text1"/>
          <w:sz w:val="24"/>
          <w:szCs w:val="24"/>
          <w:lang w:val="en-GB"/>
        </w:rPr>
        <w:t xml:space="preserve">)/T x 100%, </w:t>
      </w:r>
      <m:oMath>
        <m:r>
          <m:rPr>
            <m:sty m:val="p"/>
          </m:rPr>
          <w:rPr>
            <w:rFonts w:ascii="Cambria Math" w:hAnsi="Cambria Math" w:cs="FreeSerif"/>
            <w:color w:val="000000" w:themeColor="text1"/>
            <w:sz w:val="24"/>
            <w:szCs w:val="24"/>
          </w:rPr>
          <m:t>w</m:t>
        </m:r>
      </m:oMath>
      <w:r w:rsidRPr="002643E1">
        <w:rPr>
          <w:rFonts w:ascii="FreeSerif" w:hAnsi="FreeSerif" w:cs="FreeSerif"/>
          <w:color w:val="000000" w:themeColor="text1"/>
          <w:sz w:val="24"/>
          <w:szCs w:val="24"/>
          <w:lang w:val="en-GB"/>
        </w:rPr>
        <w:t>here, SLGR= Specific length growth rate (%/day), Wt = Shrimp length at the end of cultivation (cm), W0 = Shrimp length at the beginning of cultivation (cm), and T = Maintenance time (days).</w:t>
      </w:r>
    </w:p>
    <w:p w14:paraId="22313369" w14:textId="7797A874" w:rsidR="00154A60" w:rsidRPr="002643E1" w:rsidRDefault="00154A60" w:rsidP="00154A60">
      <w:pPr>
        <w:widowControl w:val="0"/>
        <w:autoSpaceDE w:val="0"/>
        <w:autoSpaceDN w:val="0"/>
        <w:adjustRightInd w:val="0"/>
        <w:spacing w:after="0" w:line="240" w:lineRule="auto"/>
        <w:ind w:left="-144"/>
        <w:jc w:val="both"/>
        <w:rPr>
          <w:rFonts w:ascii="FreeSerif" w:hAnsi="FreeSerif" w:cs="FreeSerif"/>
          <w:b/>
          <w:bCs/>
          <w:color w:val="000000" w:themeColor="text1"/>
          <w:sz w:val="24"/>
          <w:szCs w:val="24"/>
        </w:rPr>
      </w:pPr>
      <w:r w:rsidRPr="002643E1">
        <w:rPr>
          <w:rFonts w:ascii="FreeSerif" w:hAnsi="FreeSerif" w:cs="FreeSerif"/>
          <w:b/>
          <w:bCs/>
          <w:color w:val="000000" w:themeColor="text1"/>
          <w:sz w:val="24"/>
          <w:szCs w:val="24"/>
          <w:lang w:val="en-GB"/>
        </w:rPr>
        <w:t xml:space="preserve">Feed conversion ratio: </w:t>
      </w:r>
      <w:r w:rsidRPr="002643E1">
        <w:rPr>
          <w:rFonts w:ascii="FreeSerif" w:hAnsi="FreeSerif" w:cs="FreeSerif"/>
          <w:color w:val="000000" w:themeColor="text1"/>
          <w:sz w:val="24"/>
          <w:szCs w:val="24"/>
          <w:lang w:val="en-GB"/>
        </w:rPr>
        <w:t xml:space="preserve">FCR is the ratio between the amount of feed given and the meat produced. The feed </w:t>
      </w:r>
      <w:r w:rsidRPr="002643E1">
        <w:rPr>
          <w:rFonts w:ascii="FreeSerif" w:hAnsi="FreeSerif" w:cs="FreeSerif"/>
          <w:color w:val="000000" w:themeColor="text1"/>
          <w:sz w:val="24"/>
          <w:szCs w:val="24"/>
          <w:lang w:val="en-GB"/>
        </w:rPr>
        <w:t>conversion ratio is calculated using the Scabra et al. (2021) as follows: FCR = F/((</w:t>
      </w:r>
      <w:proofErr w:type="spellStart"/>
      <w:r w:rsidRPr="002643E1">
        <w:rPr>
          <w:rFonts w:ascii="FreeSerif" w:hAnsi="FreeSerif" w:cs="FreeSerif"/>
          <w:color w:val="000000" w:themeColor="text1"/>
          <w:sz w:val="24"/>
          <w:szCs w:val="24"/>
          <w:lang w:val="en-GB"/>
        </w:rPr>
        <w:t>Wt+D</w:t>
      </w:r>
      <w:proofErr w:type="spellEnd"/>
      <w:r w:rsidRPr="002643E1">
        <w:rPr>
          <w:rFonts w:ascii="FreeSerif" w:hAnsi="FreeSerif" w:cs="FreeSerif"/>
          <w:color w:val="000000" w:themeColor="text1"/>
          <w:sz w:val="24"/>
          <w:szCs w:val="24"/>
          <w:lang w:val="en-GB"/>
        </w:rPr>
        <w:t xml:space="preserve">)-W0), where, FCR: Feed conversion ratio, </w:t>
      </w:r>
      <w:proofErr w:type="spellStart"/>
      <w:r w:rsidRPr="002643E1">
        <w:rPr>
          <w:rFonts w:ascii="FreeSerif" w:hAnsi="FreeSerif" w:cs="FreeSerif"/>
          <w:color w:val="000000" w:themeColor="text1"/>
          <w:sz w:val="24"/>
          <w:szCs w:val="24"/>
          <w:lang w:val="en-GB"/>
        </w:rPr>
        <w:t>Wt</w:t>
      </w:r>
      <w:proofErr w:type="spellEnd"/>
      <w:r w:rsidRPr="002643E1">
        <w:rPr>
          <w:rFonts w:ascii="FreeSerif" w:hAnsi="FreeSerif" w:cs="FreeSerif"/>
          <w:color w:val="000000" w:themeColor="text1"/>
          <w:sz w:val="24"/>
          <w:szCs w:val="24"/>
          <w:lang w:val="en-GB"/>
        </w:rPr>
        <w:t xml:space="preserve"> = Final shrimp weight (g), W0 = Initial shrimp weight (g), F = Feed Given (g), and D = Weight of Shrimp Dead during Maintenance (g).</w:t>
      </w:r>
      <w:bookmarkStart w:id="1" w:name="_Hlk203915840"/>
    </w:p>
    <w:p w14:paraId="4520A076" w14:textId="65D8C547" w:rsidR="00154A60" w:rsidRPr="002643E1" w:rsidRDefault="00154A60" w:rsidP="00154A60">
      <w:pPr>
        <w:widowControl w:val="0"/>
        <w:autoSpaceDE w:val="0"/>
        <w:autoSpaceDN w:val="0"/>
        <w:adjustRightInd w:val="0"/>
        <w:spacing w:after="0" w:line="240" w:lineRule="auto"/>
        <w:ind w:left="-144"/>
        <w:jc w:val="both"/>
        <w:rPr>
          <w:rFonts w:ascii="FreeSerif" w:hAnsi="FreeSerif" w:cs="FreeSerif"/>
          <w:b/>
          <w:bCs/>
          <w:color w:val="000000" w:themeColor="text1"/>
          <w:sz w:val="24"/>
          <w:szCs w:val="24"/>
        </w:rPr>
      </w:pPr>
      <w:r w:rsidRPr="002643E1">
        <w:rPr>
          <w:rFonts w:ascii="FreeSerif" w:hAnsi="FreeSerif" w:cs="FreeSerif"/>
          <w:b/>
          <w:bCs/>
          <w:color w:val="000000" w:themeColor="text1"/>
          <w:sz w:val="24"/>
          <w:szCs w:val="24"/>
        </w:rPr>
        <w:t xml:space="preserve">Blood glucose: </w:t>
      </w:r>
      <w:r w:rsidR="001563E5">
        <w:rPr>
          <w:rFonts w:ascii="FreeSerif" w:hAnsi="FreeSerif" w:cs="FreeSerif"/>
          <w:color w:val="000000" w:themeColor="text1"/>
          <w:sz w:val="24"/>
          <w:szCs w:val="24"/>
        </w:rPr>
        <w:t>A</w:t>
      </w:r>
      <w:r w:rsidRPr="002643E1">
        <w:rPr>
          <w:rFonts w:ascii="FreeSerif" w:hAnsi="FreeSerif" w:cs="FreeSerif"/>
          <w:color w:val="000000" w:themeColor="text1"/>
          <w:sz w:val="24"/>
          <w:szCs w:val="24"/>
        </w:rPr>
        <w:t xml:space="preserve"> primary indicator of stress in shrimp and fish; in our study, it was measured using a glucose meter. In shrimp, a glucose concentration exceeding 150 mg/dL indicates that the shrimp requires more energy, especially during </w:t>
      </w:r>
      <w:proofErr w:type="spellStart"/>
      <w:r w:rsidRPr="002643E1">
        <w:rPr>
          <w:rFonts w:ascii="FreeSerif" w:hAnsi="FreeSerif" w:cs="FreeSerif"/>
          <w:color w:val="000000" w:themeColor="text1"/>
          <w:sz w:val="24"/>
          <w:szCs w:val="24"/>
        </w:rPr>
        <w:t>moulting</w:t>
      </w:r>
      <w:proofErr w:type="spellEnd"/>
      <w:r w:rsidRPr="002643E1">
        <w:rPr>
          <w:rFonts w:ascii="FreeSerif" w:hAnsi="FreeSerif" w:cs="FreeSerif"/>
          <w:color w:val="000000" w:themeColor="text1"/>
          <w:sz w:val="24"/>
          <w:szCs w:val="24"/>
        </w:rPr>
        <w:t xml:space="preserve"> or to maintain physiological stability (homeostasis). High glucose levels suggest that the shrimp are in a condition that requires additional energy. Drastic environmental changes can also induce stress in shrimp, as indicated by increased hemolymph glucose levels (Widodo et al., 2011).</w:t>
      </w:r>
    </w:p>
    <w:p w14:paraId="5BDED6D5" w14:textId="678BB2B3" w:rsidR="00154A60" w:rsidRPr="002643E1" w:rsidRDefault="00154A60" w:rsidP="00154A60">
      <w:pPr>
        <w:widowControl w:val="0"/>
        <w:autoSpaceDE w:val="0"/>
        <w:autoSpaceDN w:val="0"/>
        <w:adjustRightInd w:val="0"/>
        <w:spacing w:after="0" w:line="240" w:lineRule="auto"/>
        <w:ind w:left="-144"/>
        <w:jc w:val="both"/>
        <w:rPr>
          <w:rFonts w:ascii="FreeSerif" w:hAnsi="FreeSerif" w:cs="FreeSerif"/>
          <w:color w:val="000000" w:themeColor="text1"/>
          <w:sz w:val="24"/>
          <w:szCs w:val="24"/>
        </w:rPr>
      </w:pPr>
      <w:r w:rsidRPr="002643E1">
        <w:rPr>
          <w:rFonts w:ascii="FreeSerif" w:hAnsi="FreeSerif" w:cs="FreeSerif"/>
          <w:b/>
          <w:bCs/>
          <w:color w:val="000000" w:themeColor="text1"/>
          <w:sz w:val="24"/>
          <w:szCs w:val="24"/>
        </w:rPr>
        <w:t xml:space="preserve">Phagocytic activity: </w:t>
      </w:r>
      <w:r w:rsidRPr="002643E1">
        <w:rPr>
          <w:rFonts w:ascii="FreeSerif" w:hAnsi="FreeSerif" w:cs="FreeSerif"/>
          <w:color w:val="000000" w:themeColor="text1"/>
          <w:sz w:val="24"/>
          <w:szCs w:val="24"/>
        </w:rPr>
        <w:t xml:space="preserve">PA was assessed by adding 25 µL of </w:t>
      </w:r>
      <w:r w:rsidRPr="002643E1">
        <w:rPr>
          <w:rFonts w:ascii="FreeSerif" w:hAnsi="FreeSerif" w:cs="FreeSerif"/>
          <w:i/>
          <w:iCs/>
          <w:color w:val="000000" w:themeColor="text1"/>
          <w:sz w:val="24"/>
          <w:szCs w:val="24"/>
        </w:rPr>
        <w:t>Staphylococcus</w:t>
      </w:r>
      <w:r w:rsidRPr="002643E1">
        <w:rPr>
          <w:rFonts w:ascii="FreeSerif" w:hAnsi="FreeSerif" w:cs="FreeSerif"/>
          <w:color w:val="000000" w:themeColor="text1"/>
          <w:sz w:val="24"/>
          <w:szCs w:val="24"/>
        </w:rPr>
        <w:t xml:space="preserve"> sp. (107 CFU/mL) to 0.1 mL of hemoglobin, incubating for 20 minutes. Next, 10 µl of the mixture was taken, prepared as a smear, fixed in methanol for 5-10 minutes, and then dried. The mixture was then soaked in Giemsa stain for 15-20 minutes, rinsed with distilled water until the color faded, and then rinsed again with distilled water. The smear was then observed under a microscope at 40x magnification (Jannah et al., 2018). </w:t>
      </w:r>
    </w:p>
    <w:p w14:paraId="6FB756D9" w14:textId="77777777" w:rsidR="00154A60" w:rsidRPr="002643E1" w:rsidRDefault="00154A60" w:rsidP="00154A60">
      <w:pPr>
        <w:widowControl w:val="0"/>
        <w:autoSpaceDE w:val="0"/>
        <w:autoSpaceDN w:val="0"/>
        <w:adjustRightInd w:val="0"/>
        <w:spacing w:after="0" w:line="240" w:lineRule="auto"/>
        <w:ind w:left="-144"/>
        <w:jc w:val="both"/>
        <w:rPr>
          <w:rFonts w:ascii="FreeSerif" w:hAnsi="FreeSerif" w:cs="FreeSerif"/>
          <w:b/>
          <w:bCs/>
          <w:color w:val="000000" w:themeColor="text1"/>
          <w:sz w:val="24"/>
          <w:szCs w:val="24"/>
        </w:rPr>
      </w:pPr>
      <w:r w:rsidRPr="002643E1">
        <w:rPr>
          <w:rFonts w:ascii="FreeSerif" w:hAnsi="FreeSerif" w:cs="FreeSerif"/>
          <w:color w:val="000000" w:themeColor="text1"/>
          <w:sz w:val="24"/>
          <w:szCs w:val="24"/>
        </w:rPr>
        <w:t>PA = (Number of cells that perform phagocytosis)</w:t>
      </w:r>
      <w:proofErr w:type="gramStart"/>
      <w:r w:rsidRPr="002643E1">
        <w:rPr>
          <w:rFonts w:ascii="FreeSerif" w:hAnsi="FreeSerif" w:cs="FreeSerif"/>
          <w:color w:val="000000" w:themeColor="text1"/>
          <w:sz w:val="24"/>
          <w:szCs w:val="24"/>
        </w:rPr>
        <w:t>/(</w:t>
      </w:r>
      <w:proofErr w:type="gramEnd"/>
      <w:r w:rsidRPr="002643E1">
        <w:rPr>
          <w:rFonts w:ascii="FreeSerif" w:hAnsi="FreeSerif" w:cs="FreeSerif"/>
          <w:color w:val="000000" w:themeColor="text1"/>
          <w:sz w:val="24"/>
          <w:szCs w:val="24"/>
        </w:rPr>
        <w:t>Number of phagocytic cells) x 100%.</w:t>
      </w:r>
      <w:bookmarkEnd w:id="1"/>
    </w:p>
    <w:p w14:paraId="79A57BBB" w14:textId="77777777" w:rsidR="00154A60" w:rsidRPr="002643E1" w:rsidRDefault="00154A60" w:rsidP="00154A60">
      <w:pPr>
        <w:widowControl w:val="0"/>
        <w:autoSpaceDE w:val="0"/>
        <w:autoSpaceDN w:val="0"/>
        <w:adjustRightInd w:val="0"/>
        <w:spacing w:after="0" w:line="240" w:lineRule="auto"/>
        <w:ind w:left="-144"/>
        <w:jc w:val="both"/>
        <w:rPr>
          <w:rFonts w:ascii="FreeSerif" w:hAnsi="FreeSerif" w:cs="FreeSerif"/>
          <w:b/>
          <w:bCs/>
          <w:color w:val="000000" w:themeColor="text1"/>
          <w:sz w:val="24"/>
          <w:szCs w:val="24"/>
        </w:rPr>
      </w:pPr>
      <w:r w:rsidRPr="002643E1">
        <w:rPr>
          <w:rFonts w:ascii="FreeSerif" w:hAnsi="FreeSerif" w:cs="FreeSerif"/>
          <w:b/>
          <w:bCs/>
          <w:color w:val="000000" w:themeColor="text1"/>
          <w:sz w:val="24"/>
          <w:szCs w:val="24"/>
        </w:rPr>
        <w:t xml:space="preserve">Water quality: </w:t>
      </w:r>
      <w:r w:rsidRPr="002643E1">
        <w:rPr>
          <w:rFonts w:ascii="FreeSerif" w:hAnsi="FreeSerif" w:cs="FreeSerif"/>
          <w:color w:val="000000" w:themeColor="text1"/>
          <w:sz w:val="24"/>
          <w:szCs w:val="24"/>
        </w:rPr>
        <w:t>Water quality parameters monitored during the study included DO, temperature, pH, salinity, and ammonia (NH</w:t>
      </w:r>
      <w:r w:rsidRPr="002643E1">
        <w:rPr>
          <w:rFonts w:ascii="FreeSerif" w:hAnsi="FreeSerif" w:cs="FreeSerif"/>
          <w:color w:val="000000" w:themeColor="text1"/>
          <w:sz w:val="24"/>
          <w:szCs w:val="24"/>
          <w:vertAlign w:val="subscript"/>
        </w:rPr>
        <w:t>3</w:t>
      </w:r>
      <w:r w:rsidRPr="002643E1">
        <w:rPr>
          <w:rFonts w:ascii="FreeSerif" w:hAnsi="FreeSerif" w:cs="FreeSerif"/>
          <w:color w:val="000000" w:themeColor="text1"/>
          <w:sz w:val="24"/>
          <w:szCs w:val="24"/>
          <w:vertAlign w:val="superscript"/>
        </w:rPr>
        <w:t>+</w:t>
      </w:r>
      <w:r w:rsidRPr="002643E1">
        <w:rPr>
          <w:rFonts w:ascii="FreeSerif" w:hAnsi="FreeSerif" w:cs="FreeSerif"/>
          <w:color w:val="000000" w:themeColor="text1"/>
          <w:sz w:val="24"/>
          <w:szCs w:val="24"/>
        </w:rPr>
        <w:t>). Checks were conducted three times during the study: at the beginning, in the middle, and at the end.</w:t>
      </w:r>
    </w:p>
    <w:p w14:paraId="3E086888" w14:textId="29EB2F83" w:rsidR="00154A60" w:rsidRPr="002643E1" w:rsidRDefault="00154A60" w:rsidP="00154A60">
      <w:pPr>
        <w:widowControl w:val="0"/>
        <w:autoSpaceDE w:val="0"/>
        <w:autoSpaceDN w:val="0"/>
        <w:adjustRightInd w:val="0"/>
        <w:spacing w:after="0" w:line="240" w:lineRule="auto"/>
        <w:ind w:left="-144"/>
        <w:jc w:val="both"/>
        <w:rPr>
          <w:rFonts w:ascii="FreeSerif" w:hAnsi="FreeSerif" w:cs="FreeSerif"/>
          <w:color w:val="000000" w:themeColor="text1"/>
          <w:sz w:val="24"/>
          <w:szCs w:val="24"/>
        </w:rPr>
      </w:pPr>
      <w:r w:rsidRPr="002643E1">
        <w:rPr>
          <w:rFonts w:ascii="FreeSerif" w:hAnsi="FreeSerif" w:cs="FreeSerif"/>
          <w:b/>
          <w:bCs/>
          <w:color w:val="000000" w:themeColor="text1"/>
          <w:sz w:val="24"/>
          <w:szCs w:val="24"/>
        </w:rPr>
        <w:t xml:space="preserve">Data analysis: </w:t>
      </w:r>
      <w:r w:rsidRPr="002643E1">
        <w:rPr>
          <w:rFonts w:ascii="FreeSerif" w:hAnsi="FreeSerif" w:cs="FreeSerif"/>
          <w:color w:val="000000" w:themeColor="text1"/>
          <w:sz w:val="24"/>
          <w:szCs w:val="24"/>
        </w:rPr>
        <w:t>The results were analyzed using SPSS (Version 16.0). An ANOVA test was performed at the 95% confidence level (</w:t>
      </w:r>
      <w:r w:rsidRPr="002643E1">
        <w:rPr>
          <w:rFonts w:ascii="FreeSerif" w:hAnsi="FreeSerif" w:cs="FreeSerif"/>
          <w:i/>
          <w:iCs/>
          <w:color w:val="000000" w:themeColor="text1"/>
          <w:sz w:val="24"/>
          <w:szCs w:val="24"/>
        </w:rPr>
        <w:t>P</w:t>
      </w:r>
      <w:r w:rsidRPr="002643E1">
        <w:rPr>
          <w:rFonts w:ascii="FreeSerif" w:hAnsi="FreeSerif" w:cs="FreeSerif"/>
          <w:color w:val="000000" w:themeColor="text1"/>
          <w:sz w:val="24"/>
          <w:szCs w:val="24"/>
        </w:rPr>
        <w:t>&lt;0.05). If the results were significantly different, Duncan's test was used for further testing.</w:t>
      </w:r>
    </w:p>
    <w:p w14:paraId="639EFF46" w14:textId="77777777" w:rsidR="00154A60" w:rsidRPr="002643E1" w:rsidRDefault="00154A60" w:rsidP="00154A60">
      <w:pPr>
        <w:spacing w:after="0" w:line="240" w:lineRule="auto"/>
        <w:jc w:val="both"/>
        <w:rPr>
          <w:rFonts w:ascii="FreeSerif" w:hAnsi="FreeSerif" w:cs="FreeSerif"/>
          <w:color w:val="000000" w:themeColor="text1"/>
          <w:sz w:val="24"/>
          <w:szCs w:val="24"/>
        </w:rPr>
      </w:pPr>
    </w:p>
    <w:p w14:paraId="660D4F55" w14:textId="4A21AFDF" w:rsidR="003F4066" w:rsidRPr="002643E1" w:rsidRDefault="00A30DE1" w:rsidP="008C6262">
      <w:pPr>
        <w:widowControl w:val="0"/>
        <w:spacing w:after="0" w:line="240" w:lineRule="auto"/>
        <w:ind w:left="-142"/>
        <w:jc w:val="both"/>
        <w:rPr>
          <w:rFonts w:ascii="FreeSerif" w:hAnsi="FreeSerif" w:cs="FreeSerif"/>
          <w:color w:val="000000" w:themeColor="text1"/>
          <w:sz w:val="24"/>
          <w:szCs w:val="24"/>
        </w:rPr>
      </w:pPr>
      <w:r w:rsidRPr="002643E1">
        <w:rPr>
          <w:rFonts w:ascii="FreeSerif" w:hAnsi="FreeSerif" w:cs="FreeSerif"/>
          <w:b/>
          <w:color w:val="000000" w:themeColor="text1"/>
          <w:sz w:val="24"/>
          <w:szCs w:val="24"/>
        </w:rPr>
        <w:t>Result</w:t>
      </w:r>
      <w:r w:rsidR="005F4BAE" w:rsidRPr="002643E1">
        <w:rPr>
          <w:rFonts w:ascii="FreeSerif" w:hAnsi="FreeSerif" w:cs="FreeSerif"/>
          <w:b/>
          <w:color w:val="000000" w:themeColor="text1"/>
          <w:sz w:val="24"/>
          <w:szCs w:val="24"/>
        </w:rPr>
        <w:t>s</w:t>
      </w:r>
    </w:p>
    <w:p w14:paraId="7D901128" w14:textId="1A0C13F2" w:rsidR="000C77BE" w:rsidRPr="008E55A0" w:rsidRDefault="00C501F2" w:rsidP="000C77BE">
      <w:pPr>
        <w:widowControl w:val="0"/>
        <w:spacing w:after="0" w:line="240" w:lineRule="auto"/>
        <w:ind w:left="-142"/>
        <w:jc w:val="both"/>
        <w:rPr>
          <w:rFonts w:ascii="FreeSerif" w:hAnsi="FreeSerif" w:cs="FreeSerif"/>
          <w:b/>
          <w:bCs/>
          <w:color w:val="000000" w:themeColor="text1"/>
          <w:sz w:val="24"/>
          <w:szCs w:val="24"/>
        </w:rPr>
      </w:pPr>
      <w:r w:rsidRPr="002643E1">
        <w:rPr>
          <w:rFonts w:ascii="FreeSerif" w:hAnsi="FreeSerif" w:cs="FreeSerif"/>
          <w:b/>
          <w:bCs/>
          <w:color w:val="000000" w:themeColor="text1"/>
          <w:sz w:val="24"/>
          <w:szCs w:val="24"/>
          <w:lang w:val="nb-NO"/>
        </w:rPr>
        <w:t>Survival Rate</w:t>
      </w:r>
      <w:r w:rsidRPr="002643E1">
        <w:rPr>
          <w:rFonts w:ascii="FreeSerif" w:hAnsi="FreeSerif" w:cs="FreeSerif"/>
          <w:b/>
          <w:bCs/>
          <w:i/>
          <w:iCs/>
          <w:color w:val="000000" w:themeColor="text1"/>
          <w:sz w:val="24"/>
          <w:szCs w:val="24"/>
          <w:lang w:val="nb-NO"/>
        </w:rPr>
        <w:t xml:space="preserve"> </w:t>
      </w:r>
      <w:r w:rsidRPr="002643E1">
        <w:rPr>
          <w:rFonts w:ascii="FreeSerif" w:hAnsi="FreeSerif" w:cs="FreeSerif"/>
          <w:b/>
          <w:bCs/>
          <w:color w:val="000000" w:themeColor="text1"/>
          <w:sz w:val="24"/>
          <w:szCs w:val="24"/>
          <w:lang w:val="nb-NO"/>
        </w:rPr>
        <w:t>(SR)</w:t>
      </w:r>
      <w:r w:rsidRPr="002643E1">
        <w:rPr>
          <w:rFonts w:ascii="FreeSerif" w:hAnsi="FreeSerif" w:cs="FreeSerif"/>
          <w:color w:val="000000" w:themeColor="text1"/>
          <w:sz w:val="24"/>
          <w:szCs w:val="24"/>
          <w:lang w:val="nb-NO"/>
        </w:rPr>
        <w:t xml:space="preserve">: </w:t>
      </w:r>
      <w:r w:rsidRPr="002643E1">
        <w:rPr>
          <w:rFonts w:ascii="FreeSerif" w:hAnsi="FreeSerif" w:cs="FreeSerif"/>
          <w:iCs/>
          <w:color w:val="000000" w:themeColor="text1"/>
          <w:sz w:val="24"/>
          <w:szCs w:val="24"/>
        </w:rPr>
        <w:t xml:space="preserve">The results showed that the addition of papaya leaf flour to enhance the immune system of </w:t>
      </w:r>
      <w:proofErr w:type="spellStart"/>
      <w:r w:rsidRPr="002643E1">
        <w:rPr>
          <w:rFonts w:ascii="FreeSerif" w:hAnsi="FreeSerif" w:cs="FreeSerif"/>
          <w:iCs/>
          <w:color w:val="000000" w:themeColor="text1"/>
          <w:sz w:val="24"/>
          <w:szCs w:val="24"/>
        </w:rPr>
        <w:t>whiteleg</w:t>
      </w:r>
      <w:proofErr w:type="spellEnd"/>
      <w:r w:rsidRPr="002643E1">
        <w:rPr>
          <w:rFonts w:ascii="FreeSerif" w:hAnsi="FreeSerif" w:cs="FreeSerif"/>
          <w:iCs/>
          <w:color w:val="000000" w:themeColor="text1"/>
          <w:sz w:val="24"/>
          <w:szCs w:val="24"/>
        </w:rPr>
        <w:t xml:space="preserve"> shrimp resulted in a significant </w:t>
      </w:r>
      <w:r w:rsidR="008E55A0">
        <w:rPr>
          <w:rFonts w:ascii="FreeSerif" w:hAnsi="FreeSerif" w:cs="FreeSerif"/>
          <w:b/>
          <w:bCs/>
          <w:noProof/>
          <w:color w:val="000000" w:themeColor="text1"/>
          <w:sz w:val="24"/>
          <w:szCs w:val="24"/>
          <w:lang w:val="nb-NO"/>
        </w:rPr>
        <w:lastRenderedPageBreak/>
        <mc:AlternateContent>
          <mc:Choice Requires="wpg">
            <w:drawing>
              <wp:anchor distT="0" distB="0" distL="114300" distR="114300" simplePos="0" relativeHeight="251665408" behindDoc="0" locked="0" layoutInCell="1" allowOverlap="1" wp14:anchorId="04A2EA90" wp14:editId="6E157CE9">
                <wp:simplePos x="0" y="0"/>
                <wp:positionH relativeFrom="column">
                  <wp:posOffset>-155125</wp:posOffset>
                </wp:positionH>
                <wp:positionV relativeFrom="paragraph">
                  <wp:posOffset>0</wp:posOffset>
                </wp:positionV>
                <wp:extent cx="6929120" cy="6223000"/>
                <wp:effectExtent l="0" t="0" r="24130" b="25400"/>
                <wp:wrapTopAndBottom/>
                <wp:docPr id="680744760" name="Group 8"/>
                <wp:cNvGraphicFramePr/>
                <a:graphic xmlns:a="http://schemas.openxmlformats.org/drawingml/2006/main">
                  <a:graphicData uri="http://schemas.microsoft.com/office/word/2010/wordprocessingGroup">
                    <wpg:wgp>
                      <wpg:cNvGrpSpPr/>
                      <wpg:grpSpPr>
                        <a:xfrm>
                          <a:off x="0" y="0"/>
                          <a:ext cx="6929120" cy="6223000"/>
                          <a:chOff x="0" y="0"/>
                          <a:chExt cx="6929573" cy="6223453"/>
                        </a:xfrm>
                      </wpg:grpSpPr>
                      <pic:pic xmlns:pic="http://schemas.openxmlformats.org/drawingml/2006/picture">
                        <pic:nvPicPr>
                          <pic:cNvPr id="1186040410" name="Picture 5"/>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129937" y="0"/>
                            <a:ext cx="4676775" cy="2729230"/>
                          </a:xfrm>
                          <a:prstGeom prst="rect">
                            <a:avLst/>
                          </a:prstGeom>
                          <a:noFill/>
                        </pic:spPr>
                      </pic:pic>
                      <pic:pic xmlns:pic="http://schemas.openxmlformats.org/drawingml/2006/picture">
                        <pic:nvPicPr>
                          <pic:cNvPr id="2112561834" name="Picture 6"/>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129937" y="3056708"/>
                            <a:ext cx="4733290" cy="2762250"/>
                          </a:xfrm>
                          <a:prstGeom prst="rect">
                            <a:avLst/>
                          </a:prstGeom>
                          <a:noFill/>
                        </pic:spPr>
                      </pic:pic>
                      <wps:wsp>
                        <wps:cNvPr id="1249767681" name="Text Box 4"/>
                        <wps:cNvSpPr txBox="1">
                          <a:spLocks noChangeArrowheads="1"/>
                        </wps:cNvSpPr>
                        <wps:spPr bwMode="auto">
                          <a:xfrm>
                            <a:off x="39188" y="2749731"/>
                            <a:ext cx="6890385" cy="278765"/>
                          </a:xfrm>
                          <a:prstGeom prst="rect">
                            <a:avLst/>
                          </a:prstGeom>
                          <a:solidFill>
                            <a:srgbClr val="FFFFFF"/>
                          </a:solidFill>
                          <a:ln w="9525">
                            <a:solidFill>
                              <a:srgbClr val="FFFFFF"/>
                            </a:solidFill>
                            <a:miter lim="800000"/>
                            <a:headEnd/>
                            <a:tailEnd/>
                          </a:ln>
                        </wps:spPr>
                        <wps:txbx>
                          <w:txbxContent>
                            <w:p w14:paraId="5BEDBEBC" w14:textId="77777777" w:rsidR="008E55A0" w:rsidRDefault="008E55A0" w:rsidP="008E55A0">
                              <w:pPr>
                                <w:widowControl w:val="0"/>
                                <w:tabs>
                                  <w:tab w:val="left" w:pos="3614"/>
                                </w:tabs>
                                <w:spacing w:after="0" w:line="240" w:lineRule="auto"/>
                                <w:jc w:val="both"/>
                                <w:rPr>
                                  <w:rFonts w:ascii="FreeSerif" w:eastAsia="Calibri" w:hAnsi="FreeSerif" w:cs="FreeSerif"/>
                                  <w:sz w:val="18"/>
                                  <w:szCs w:val="18"/>
                                  <w:lang w:bidi="ar-IQ"/>
                                </w:rPr>
                              </w:pPr>
                              <w:r>
                                <w:rPr>
                                  <w:rFonts w:ascii="FreeSerif" w:eastAsia="MinionPro-Regular" w:hAnsi="FreeSerif" w:cs="FreeSerif"/>
                                  <w:sz w:val="18"/>
                                  <w:szCs w:val="18"/>
                                </w:rPr>
                                <w:t>Figure 1.</w:t>
                              </w:r>
                              <w:r>
                                <w:rPr>
                                  <w:rFonts w:ascii="FreeSerif" w:hAnsi="FreeSerif" w:cs="FreeSerif"/>
                                  <w:sz w:val="18"/>
                                  <w:szCs w:val="18"/>
                                </w:rPr>
                                <w:t xml:space="preserve"> </w:t>
                              </w:r>
                              <w:r w:rsidRPr="008E55A0">
                                <w:rPr>
                                  <w:rFonts w:ascii="FreeSerif" w:eastAsia="Calibri" w:hAnsi="FreeSerif" w:cs="FreeSerif"/>
                                  <w:sz w:val="18"/>
                                  <w:szCs w:val="18"/>
                                  <w:lang w:bidi="ar-IQ"/>
                                </w:rPr>
                                <w:t xml:space="preserve">Effect of papaya leaves flour supplementation on survival rate in Whiteleg shrimp challenged with </w:t>
                              </w:r>
                              <w:r w:rsidRPr="008E55A0">
                                <w:rPr>
                                  <w:rFonts w:ascii="FreeSerif" w:eastAsia="Calibri" w:hAnsi="FreeSerif" w:cs="FreeSerif"/>
                                  <w:i/>
                                  <w:iCs/>
                                  <w:sz w:val="18"/>
                                  <w:szCs w:val="18"/>
                                  <w:lang w:bidi="ar-IQ"/>
                                </w:rPr>
                                <w:t>Vibrio parahaemolyticus</w:t>
                              </w:r>
                              <w:r w:rsidRPr="008E55A0">
                                <w:rPr>
                                  <w:rFonts w:ascii="FreeSerif" w:eastAsia="Calibri" w:hAnsi="FreeSerif" w:cs="FreeSerif"/>
                                  <w:sz w:val="18"/>
                                  <w:szCs w:val="18"/>
                                  <w:lang w:bidi="ar-IQ"/>
                                </w:rPr>
                                <w:t>.</w:t>
                              </w:r>
                            </w:p>
                            <w:p w14:paraId="4ABB088A" w14:textId="77777777" w:rsidR="008E55A0" w:rsidRDefault="008E55A0" w:rsidP="008E55A0">
                              <w:pPr>
                                <w:autoSpaceDE w:val="0"/>
                                <w:autoSpaceDN w:val="0"/>
                                <w:adjustRightInd w:val="0"/>
                                <w:spacing w:line="220" w:lineRule="exact"/>
                                <w:jc w:val="both"/>
                                <w:rPr>
                                  <w:rFonts w:ascii="FreeSerif" w:hAnsi="FreeSerif" w:cs="FreeSerif"/>
                                  <w:sz w:val="18"/>
                                  <w:szCs w:val="18"/>
                                </w:rPr>
                              </w:pPr>
                            </w:p>
                          </w:txbxContent>
                        </wps:txbx>
                        <wps:bodyPr rot="0" vert="horz" wrap="square" lIns="91440" tIns="45720" rIns="91440" bIns="45720" anchor="t" anchorCtr="0" upright="1">
                          <a:noAutofit/>
                        </wps:bodyPr>
                      </wps:wsp>
                      <wps:wsp>
                        <wps:cNvPr id="1026465177" name="Text Box 4"/>
                        <wps:cNvSpPr txBox="1">
                          <a:spLocks noChangeArrowheads="1"/>
                        </wps:cNvSpPr>
                        <wps:spPr bwMode="auto">
                          <a:xfrm>
                            <a:off x="0" y="5845628"/>
                            <a:ext cx="6890385" cy="377825"/>
                          </a:xfrm>
                          <a:prstGeom prst="rect">
                            <a:avLst/>
                          </a:prstGeom>
                          <a:solidFill>
                            <a:srgbClr val="FFFFFF"/>
                          </a:solidFill>
                          <a:ln w="9525">
                            <a:solidFill>
                              <a:srgbClr val="FFFFFF"/>
                            </a:solidFill>
                            <a:miter lim="800000"/>
                            <a:headEnd/>
                            <a:tailEnd/>
                          </a:ln>
                        </wps:spPr>
                        <wps:txbx>
                          <w:txbxContent>
                            <w:p w14:paraId="04437299" w14:textId="77777777" w:rsidR="008E55A0" w:rsidRDefault="008E55A0" w:rsidP="008E55A0">
                              <w:pPr>
                                <w:widowControl w:val="0"/>
                                <w:tabs>
                                  <w:tab w:val="left" w:pos="3614"/>
                                </w:tabs>
                                <w:spacing w:after="0" w:line="240" w:lineRule="auto"/>
                                <w:jc w:val="both"/>
                                <w:rPr>
                                  <w:rFonts w:ascii="FreeSerif" w:eastAsia="Calibri" w:hAnsi="FreeSerif" w:cs="FreeSerif"/>
                                  <w:sz w:val="18"/>
                                  <w:szCs w:val="18"/>
                                  <w:lang w:bidi="ar-IQ"/>
                                </w:rPr>
                              </w:pPr>
                              <w:r>
                                <w:rPr>
                                  <w:rFonts w:ascii="FreeSerif" w:eastAsia="MinionPro-Regular" w:hAnsi="FreeSerif" w:cs="FreeSerif"/>
                                  <w:sz w:val="18"/>
                                  <w:szCs w:val="18"/>
                                </w:rPr>
                                <w:t>Figure 2.</w:t>
                              </w:r>
                              <w:r>
                                <w:rPr>
                                  <w:rFonts w:ascii="FreeSerif" w:hAnsi="FreeSerif" w:cs="FreeSerif"/>
                                  <w:sz w:val="18"/>
                                  <w:szCs w:val="18"/>
                                </w:rPr>
                                <w:t xml:space="preserve"> </w:t>
                              </w:r>
                              <w:r w:rsidRPr="008E55A0">
                                <w:rPr>
                                  <w:rFonts w:ascii="FreeSerif" w:eastAsia="Calibri" w:hAnsi="FreeSerif" w:cs="FreeSerif"/>
                                  <w:sz w:val="18"/>
                                  <w:szCs w:val="18"/>
                                  <w:lang w:bidi="ar-IQ"/>
                                </w:rPr>
                                <w:t xml:space="preserve">Effect of papaya leaves flour supplementation on specific weight growth rate in </w:t>
                              </w:r>
                              <w:r w:rsidRPr="008E55A0">
                                <w:rPr>
                                  <w:rFonts w:ascii="FreeSerif" w:eastAsia="Calibri" w:hAnsi="FreeSerif" w:cs="FreeSerif"/>
                                  <w:sz w:val="18"/>
                                  <w:szCs w:val="18"/>
                                  <w:lang w:bidi="ar-IQ"/>
                                </w:rPr>
                                <w:t>Whiteleg shrimp challenged with Vi</w:t>
                              </w:r>
                              <w:r w:rsidRPr="008E55A0">
                                <w:rPr>
                                  <w:rFonts w:ascii="FreeSerif" w:eastAsia="Calibri" w:hAnsi="FreeSerif" w:cs="FreeSerif"/>
                                  <w:i/>
                                  <w:iCs/>
                                  <w:sz w:val="18"/>
                                  <w:szCs w:val="18"/>
                                  <w:lang w:bidi="ar-IQ"/>
                                </w:rPr>
                                <w:t>brio parahaemolyticus</w:t>
                              </w:r>
                              <w:r w:rsidRPr="008E55A0">
                                <w:rPr>
                                  <w:rFonts w:ascii="FreeSerif" w:eastAsia="Calibri" w:hAnsi="FreeSerif" w:cs="FreeSerif"/>
                                  <w:sz w:val="18"/>
                                  <w:szCs w:val="18"/>
                                  <w:lang w:bidi="ar-IQ"/>
                                </w:rPr>
                                <w:t>.</w:t>
                              </w:r>
                            </w:p>
                            <w:p w14:paraId="2A90109B" w14:textId="77777777" w:rsidR="008E55A0" w:rsidRDefault="008E55A0" w:rsidP="008E55A0">
                              <w:pPr>
                                <w:autoSpaceDE w:val="0"/>
                                <w:autoSpaceDN w:val="0"/>
                                <w:adjustRightInd w:val="0"/>
                                <w:spacing w:line="220" w:lineRule="exact"/>
                                <w:jc w:val="both"/>
                                <w:rPr>
                                  <w:rFonts w:ascii="FreeSerif" w:hAnsi="FreeSerif" w:cs="FreeSerif"/>
                                  <w:sz w:val="18"/>
                                  <w:szCs w:val="18"/>
                                </w:rPr>
                              </w:pPr>
                            </w:p>
                          </w:txbxContent>
                        </wps:txbx>
                        <wps:bodyPr rot="0" vert="horz" wrap="square" lIns="91440" tIns="45720" rIns="91440" bIns="45720" anchor="t" anchorCtr="0" upright="1">
                          <a:noAutofit/>
                        </wps:bodyPr>
                      </wps:wsp>
                    </wpg:wgp>
                  </a:graphicData>
                </a:graphic>
              </wp:anchor>
            </w:drawing>
          </mc:Choice>
          <mc:Fallback>
            <w:pict>
              <v:group w14:anchorId="04A2EA90" id="Group 8" o:spid="_x0000_s1026" style="position:absolute;left:0;text-align:left;margin-left:-12.2pt;margin-top:0;width:545.6pt;height:490pt;z-index:251665408" coordsize="69295,62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">
                <v:shape id="Picture 5" o:spid="_x0000_s1027" type="#_x0000_t75" style="position:absolute;left:11299;width:46768;height:27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">
                  <v:imagedata r:id="rId14" o:title=""/>
                </v:shape>
                <v:shape id="Picture 6" o:spid="_x0000_s1028" type="#_x0000_t75" style="position:absolute;left:11299;top:30567;width:47333;height:27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">
                  <v:imagedata r:id="rId15" o:title=""/>
                </v:shape>
                <v:shapetype id="_x0000_t202" coordsize="21600,21600" o:spt="202" path="m,l,21600r21600,l21600,xe">
                  <v:stroke joinstyle="miter"/>
                  <v:path gradientshapeok="t" o:connecttype="rect"/>
                </v:shapetype>
                <v:shape id="_x0000_s1029" type="#_x0000_t202" style="position:absolute;left:391;top:27497;width:68904;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" strokecolor="white">
                  <v:textbox>
                    <w:txbxContent>
                      <w:p w14:paraId="5BEDBEBC" w14:textId="77777777" w:rsidR="008E55A0" w:rsidRDefault="008E55A0" w:rsidP="008E55A0">
                        <w:pPr>
                          <w:widowControl w:val="0"/>
                          <w:tabs>
                            <w:tab w:val="left" w:pos="3614"/>
                          </w:tabs>
                          <w:spacing w:after="0" w:line="240" w:lineRule="auto"/>
                          <w:jc w:val="both"/>
                          <w:rPr>
                            <w:rFonts w:ascii="FreeSerif" w:eastAsia="Calibri" w:hAnsi="FreeSerif" w:cs="FreeSerif"/>
                            <w:sz w:val="18"/>
                            <w:szCs w:val="18"/>
                            <w:lang w:bidi="ar-IQ"/>
                          </w:rPr>
                        </w:pPr>
                        <w:r>
                          <w:rPr>
                            <w:rFonts w:ascii="FreeSerif" w:eastAsia="MinionPro-Regular" w:hAnsi="FreeSerif" w:cs="FreeSerif"/>
                            <w:sz w:val="18"/>
                            <w:szCs w:val="18"/>
                          </w:rPr>
                          <w:t>Figure 1.</w:t>
                        </w:r>
                        <w:r>
                          <w:rPr>
                            <w:rFonts w:ascii="FreeSerif" w:hAnsi="FreeSerif" w:cs="FreeSerif"/>
                            <w:sz w:val="18"/>
                            <w:szCs w:val="18"/>
                          </w:rPr>
                          <w:t xml:space="preserve"> </w:t>
                        </w:r>
                        <w:r w:rsidRPr="008E55A0">
                          <w:rPr>
                            <w:rFonts w:ascii="FreeSerif" w:eastAsia="Calibri" w:hAnsi="FreeSerif" w:cs="FreeSerif"/>
                            <w:sz w:val="18"/>
                            <w:szCs w:val="18"/>
                            <w:lang w:bidi="ar-IQ"/>
                          </w:rPr>
                          <w:t xml:space="preserve">Effect of papaya leaves flour supplementation on survival rate in Whiteleg shrimp challenged with </w:t>
                        </w:r>
                        <w:r w:rsidRPr="008E55A0">
                          <w:rPr>
                            <w:rFonts w:ascii="FreeSerif" w:eastAsia="Calibri" w:hAnsi="FreeSerif" w:cs="FreeSerif"/>
                            <w:i/>
                            <w:iCs/>
                            <w:sz w:val="18"/>
                            <w:szCs w:val="18"/>
                            <w:lang w:bidi="ar-IQ"/>
                          </w:rPr>
                          <w:t>Vibrio parahaemolyticus</w:t>
                        </w:r>
                        <w:r w:rsidRPr="008E55A0">
                          <w:rPr>
                            <w:rFonts w:ascii="FreeSerif" w:eastAsia="Calibri" w:hAnsi="FreeSerif" w:cs="FreeSerif"/>
                            <w:sz w:val="18"/>
                            <w:szCs w:val="18"/>
                            <w:lang w:bidi="ar-IQ"/>
                          </w:rPr>
                          <w:t>.</w:t>
                        </w:r>
                      </w:p>
                      <w:p w14:paraId="4ABB088A" w14:textId="77777777" w:rsidR="008E55A0" w:rsidRDefault="008E55A0" w:rsidP="008E55A0">
                        <w:pPr>
                          <w:autoSpaceDE w:val="0"/>
                          <w:autoSpaceDN w:val="0"/>
                          <w:adjustRightInd w:val="0"/>
                          <w:spacing w:line="220" w:lineRule="exact"/>
                          <w:jc w:val="both"/>
                          <w:rPr>
                            <w:rFonts w:ascii="FreeSerif" w:hAnsi="FreeSerif" w:cs="FreeSerif"/>
                            <w:sz w:val="18"/>
                            <w:szCs w:val="18"/>
                          </w:rPr>
                        </w:pPr>
                      </w:p>
                    </w:txbxContent>
                  </v:textbox>
                </v:shape>
                <v:shape id="_x0000_s1030" type="#_x0000_t202" style="position:absolute;top:58456;width:68903;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" strokecolor="white">
                  <v:textbox>
                    <w:txbxContent>
                      <w:p w14:paraId="04437299" w14:textId="77777777" w:rsidR="008E55A0" w:rsidRDefault="008E55A0" w:rsidP="008E55A0">
                        <w:pPr>
                          <w:widowControl w:val="0"/>
                          <w:tabs>
                            <w:tab w:val="left" w:pos="3614"/>
                          </w:tabs>
                          <w:spacing w:after="0" w:line="240" w:lineRule="auto"/>
                          <w:jc w:val="both"/>
                          <w:rPr>
                            <w:rFonts w:ascii="FreeSerif" w:eastAsia="Calibri" w:hAnsi="FreeSerif" w:cs="FreeSerif"/>
                            <w:sz w:val="18"/>
                            <w:szCs w:val="18"/>
                            <w:lang w:bidi="ar-IQ"/>
                          </w:rPr>
                        </w:pPr>
                        <w:r>
                          <w:rPr>
                            <w:rFonts w:ascii="FreeSerif" w:eastAsia="MinionPro-Regular" w:hAnsi="FreeSerif" w:cs="FreeSerif"/>
                            <w:sz w:val="18"/>
                            <w:szCs w:val="18"/>
                          </w:rPr>
                          <w:t>Figure 2.</w:t>
                        </w:r>
                        <w:r>
                          <w:rPr>
                            <w:rFonts w:ascii="FreeSerif" w:hAnsi="FreeSerif" w:cs="FreeSerif"/>
                            <w:sz w:val="18"/>
                            <w:szCs w:val="18"/>
                          </w:rPr>
                          <w:t xml:space="preserve"> </w:t>
                        </w:r>
                        <w:r w:rsidRPr="008E55A0">
                          <w:rPr>
                            <w:rFonts w:ascii="FreeSerif" w:eastAsia="Calibri" w:hAnsi="FreeSerif" w:cs="FreeSerif"/>
                            <w:sz w:val="18"/>
                            <w:szCs w:val="18"/>
                            <w:lang w:bidi="ar-IQ"/>
                          </w:rPr>
                          <w:t xml:space="preserve">Effect of papaya leaves flour supplementation on specific weight growth rate in </w:t>
                        </w:r>
                        <w:r w:rsidRPr="008E55A0">
                          <w:rPr>
                            <w:rFonts w:ascii="FreeSerif" w:eastAsia="Calibri" w:hAnsi="FreeSerif" w:cs="FreeSerif"/>
                            <w:sz w:val="18"/>
                            <w:szCs w:val="18"/>
                            <w:lang w:bidi="ar-IQ"/>
                          </w:rPr>
                          <w:t>Whiteleg shrimp challenged with Vi</w:t>
                        </w:r>
                        <w:r w:rsidRPr="008E55A0">
                          <w:rPr>
                            <w:rFonts w:ascii="FreeSerif" w:eastAsia="Calibri" w:hAnsi="FreeSerif" w:cs="FreeSerif"/>
                            <w:i/>
                            <w:iCs/>
                            <w:sz w:val="18"/>
                            <w:szCs w:val="18"/>
                            <w:lang w:bidi="ar-IQ"/>
                          </w:rPr>
                          <w:t>brio parahaemolyticus</w:t>
                        </w:r>
                        <w:r w:rsidRPr="008E55A0">
                          <w:rPr>
                            <w:rFonts w:ascii="FreeSerif" w:eastAsia="Calibri" w:hAnsi="FreeSerif" w:cs="FreeSerif"/>
                            <w:sz w:val="18"/>
                            <w:szCs w:val="18"/>
                            <w:lang w:bidi="ar-IQ"/>
                          </w:rPr>
                          <w:t>.</w:t>
                        </w:r>
                      </w:p>
                      <w:p w14:paraId="2A90109B" w14:textId="77777777" w:rsidR="008E55A0" w:rsidRDefault="008E55A0" w:rsidP="008E55A0">
                        <w:pPr>
                          <w:autoSpaceDE w:val="0"/>
                          <w:autoSpaceDN w:val="0"/>
                          <w:adjustRightInd w:val="0"/>
                          <w:spacing w:line="220" w:lineRule="exact"/>
                          <w:jc w:val="both"/>
                          <w:rPr>
                            <w:rFonts w:ascii="FreeSerif" w:hAnsi="FreeSerif" w:cs="FreeSerif"/>
                            <w:sz w:val="18"/>
                            <w:szCs w:val="18"/>
                          </w:rPr>
                        </w:pPr>
                      </w:p>
                    </w:txbxContent>
                  </v:textbox>
                </v:shape>
                <w10:wrap type="topAndBottom"/>
              </v:group>
            </w:pict>
          </mc:Fallback>
        </mc:AlternateContent>
      </w:r>
      <w:r w:rsidRPr="002643E1">
        <w:rPr>
          <w:rFonts w:ascii="FreeSerif" w:hAnsi="FreeSerif" w:cs="FreeSerif"/>
          <w:iCs/>
          <w:color w:val="000000" w:themeColor="text1"/>
          <w:sz w:val="24"/>
          <w:szCs w:val="24"/>
        </w:rPr>
        <w:t>difference (</w:t>
      </w:r>
      <w:r w:rsidR="000C77BE" w:rsidRPr="002643E1">
        <w:rPr>
          <w:rFonts w:ascii="FreeSerif" w:hAnsi="FreeSerif" w:cs="FreeSerif"/>
          <w:i/>
          <w:color w:val="000000" w:themeColor="text1"/>
          <w:sz w:val="24"/>
          <w:szCs w:val="24"/>
        </w:rPr>
        <w:t>P</w:t>
      </w:r>
      <w:r w:rsidRPr="002643E1">
        <w:rPr>
          <w:rFonts w:ascii="FreeSerif" w:hAnsi="FreeSerif" w:cs="FreeSerif"/>
          <w:iCs/>
          <w:color w:val="000000" w:themeColor="text1"/>
          <w:sz w:val="24"/>
          <w:szCs w:val="24"/>
        </w:rPr>
        <w:t xml:space="preserve">&lt;0.05) in the survival rate of </w:t>
      </w:r>
      <w:proofErr w:type="spellStart"/>
      <w:r w:rsidRPr="002643E1">
        <w:rPr>
          <w:rFonts w:ascii="FreeSerif" w:hAnsi="FreeSerif" w:cs="FreeSerif"/>
          <w:iCs/>
          <w:color w:val="000000" w:themeColor="text1"/>
          <w:sz w:val="24"/>
          <w:szCs w:val="24"/>
        </w:rPr>
        <w:t>whiteleg</w:t>
      </w:r>
      <w:proofErr w:type="spellEnd"/>
      <w:r w:rsidRPr="002643E1">
        <w:rPr>
          <w:rFonts w:ascii="FreeSerif" w:hAnsi="FreeSerif" w:cs="FreeSerif"/>
          <w:iCs/>
          <w:color w:val="000000" w:themeColor="text1"/>
          <w:sz w:val="24"/>
          <w:szCs w:val="24"/>
        </w:rPr>
        <w:t xml:space="preserve"> shrimp. Therefore, further testing was carried out using Duncan's test. The results of the Duncan test showed that treatment P1 (positive control) differed significantly from P3 (2% dose</w:t>
      </w:r>
      <w:r w:rsidRPr="008E55A0">
        <w:rPr>
          <w:rFonts w:ascii="FreeSerif" w:hAnsi="FreeSerif" w:cs="FreeSerif"/>
          <w:iCs/>
          <w:color w:val="000000" w:themeColor="text1"/>
          <w:sz w:val="24"/>
          <w:szCs w:val="24"/>
        </w:rPr>
        <w:t>), P4 (4% dose), and P5 (6% dose), but did not differ significantly from P2 (negative control). The highest value was observed in treatment P5 (6% dose</w:t>
      </w:r>
      <w:r w:rsidR="000C77BE" w:rsidRPr="008E55A0">
        <w:rPr>
          <w:rFonts w:ascii="FreeSerif" w:hAnsi="FreeSerif" w:cs="FreeSerif"/>
          <w:iCs/>
          <w:color w:val="000000" w:themeColor="text1"/>
          <w:sz w:val="24"/>
          <w:szCs w:val="24"/>
        </w:rPr>
        <w:t>; 78.7%), and the lowest in treatment P1 (positive control; 49.3%)</w:t>
      </w:r>
      <w:r w:rsidR="00494553" w:rsidRPr="008E55A0">
        <w:rPr>
          <w:rFonts w:ascii="FreeSerif" w:hAnsi="FreeSerif" w:cs="FreeSerif"/>
          <w:iCs/>
          <w:color w:val="000000" w:themeColor="text1"/>
          <w:sz w:val="24"/>
          <w:szCs w:val="24"/>
        </w:rPr>
        <w:t xml:space="preserve"> (Fig. 1)</w:t>
      </w:r>
      <w:r w:rsidRPr="008E55A0">
        <w:rPr>
          <w:rFonts w:ascii="FreeSerif" w:hAnsi="FreeSerif" w:cs="FreeSerif"/>
          <w:iCs/>
          <w:color w:val="000000" w:themeColor="text1"/>
          <w:sz w:val="24"/>
          <w:szCs w:val="24"/>
        </w:rPr>
        <w:t>.</w:t>
      </w:r>
    </w:p>
    <w:p w14:paraId="67749CD5" w14:textId="6AFCBAAB" w:rsidR="000C77BE" w:rsidRPr="008E55A0" w:rsidRDefault="00C501F2" w:rsidP="000C77BE">
      <w:pPr>
        <w:widowControl w:val="0"/>
        <w:spacing w:after="0" w:line="240" w:lineRule="auto"/>
        <w:ind w:left="-142"/>
        <w:jc w:val="both"/>
        <w:rPr>
          <w:rFonts w:ascii="FreeSerif" w:hAnsi="FreeSerif" w:cs="FreeSerif"/>
          <w:b/>
          <w:bCs/>
          <w:iCs/>
          <w:color w:val="000000" w:themeColor="text1"/>
          <w:sz w:val="24"/>
          <w:szCs w:val="24"/>
        </w:rPr>
      </w:pPr>
      <w:r w:rsidRPr="008E55A0">
        <w:rPr>
          <w:rFonts w:ascii="FreeSerif" w:hAnsi="FreeSerif" w:cs="FreeSerif"/>
          <w:b/>
          <w:bCs/>
          <w:color w:val="000000" w:themeColor="text1"/>
          <w:sz w:val="24"/>
          <w:szCs w:val="24"/>
        </w:rPr>
        <w:t xml:space="preserve">Specific Weight Growth Rate: </w:t>
      </w:r>
      <w:r w:rsidRPr="008E55A0">
        <w:rPr>
          <w:rFonts w:ascii="FreeSerif" w:hAnsi="FreeSerif" w:cs="FreeSerif"/>
          <w:iCs/>
          <w:color w:val="000000" w:themeColor="text1"/>
          <w:sz w:val="24"/>
          <w:szCs w:val="24"/>
        </w:rPr>
        <w:t xml:space="preserve">The results showed that the addition of papaya leaf meal to the feed to boost the immunity of </w:t>
      </w:r>
      <w:proofErr w:type="spellStart"/>
      <w:r w:rsidRPr="008E55A0">
        <w:rPr>
          <w:rFonts w:ascii="FreeSerif" w:hAnsi="FreeSerif" w:cs="FreeSerif"/>
          <w:iCs/>
          <w:color w:val="000000" w:themeColor="text1"/>
          <w:sz w:val="24"/>
          <w:szCs w:val="24"/>
        </w:rPr>
        <w:t>whiteleg</w:t>
      </w:r>
      <w:proofErr w:type="spellEnd"/>
      <w:r w:rsidRPr="008E55A0">
        <w:rPr>
          <w:rFonts w:ascii="FreeSerif" w:hAnsi="FreeSerif" w:cs="FreeSerif"/>
          <w:iCs/>
          <w:color w:val="000000" w:themeColor="text1"/>
          <w:sz w:val="24"/>
          <w:szCs w:val="24"/>
        </w:rPr>
        <w:t xml:space="preserve"> shrimp resulted in a significant difference (</w:t>
      </w:r>
      <w:r w:rsidRPr="008E55A0">
        <w:rPr>
          <w:rFonts w:ascii="FreeSerif" w:hAnsi="FreeSerif" w:cs="FreeSerif"/>
          <w:i/>
          <w:color w:val="000000" w:themeColor="text1"/>
          <w:sz w:val="24"/>
          <w:szCs w:val="24"/>
        </w:rPr>
        <w:t>P</w:t>
      </w:r>
      <w:r w:rsidRPr="008E55A0">
        <w:rPr>
          <w:rFonts w:ascii="FreeSerif" w:hAnsi="FreeSerif" w:cs="FreeSerif"/>
          <w:iCs/>
          <w:color w:val="000000" w:themeColor="text1"/>
          <w:sz w:val="24"/>
          <w:szCs w:val="24"/>
        </w:rPr>
        <w:t xml:space="preserve">&lt;0.05) in the specific weight of </w:t>
      </w:r>
      <w:proofErr w:type="spellStart"/>
      <w:r w:rsidRPr="008E55A0">
        <w:rPr>
          <w:rFonts w:ascii="FreeSerif" w:hAnsi="FreeSerif" w:cs="FreeSerif"/>
          <w:iCs/>
          <w:color w:val="000000" w:themeColor="text1"/>
          <w:sz w:val="24"/>
          <w:szCs w:val="24"/>
        </w:rPr>
        <w:t>whiteleg</w:t>
      </w:r>
      <w:proofErr w:type="spellEnd"/>
      <w:r w:rsidRPr="008E55A0">
        <w:rPr>
          <w:rFonts w:ascii="FreeSerif" w:hAnsi="FreeSerif" w:cs="FreeSerif"/>
          <w:iCs/>
          <w:color w:val="000000" w:themeColor="text1"/>
          <w:sz w:val="24"/>
          <w:szCs w:val="24"/>
        </w:rPr>
        <w:t xml:space="preserve"> shrimp. Therefore, further testing using Duncan's test showed that treatment P1 (positive control) differed significantly from P3 (2% dose), P4 (4% dose), and P5 (6% dose), but not from P2 (negative control). The highest value was observed in treatment P5 (6% dose</w:t>
      </w:r>
      <w:r w:rsidR="000C77BE" w:rsidRPr="008E55A0">
        <w:rPr>
          <w:rFonts w:ascii="FreeSerif" w:hAnsi="FreeSerif" w:cs="FreeSerif"/>
          <w:iCs/>
          <w:color w:val="000000" w:themeColor="text1"/>
          <w:sz w:val="24"/>
          <w:szCs w:val="24"/>
        </w:rPr>
        <w:t>; 1.30%/day), and the lowest in treatment P1 (positive control; 0.89%/day)</w:t>
      </w:r>
      <w:r w:rsidR="00D57629" w:rsidRPr="008E55A0">
        <w:rPr>
          <w:rFonts w:ascii="FreeSerif" w:hAnsi="FreeSerif" w:cs="FreeSerif"/>
          <w:iCs/>
          <w:color w:val="000000" w:themeColor="text1"/>
          <w:sz w:val="24"/>
          <w:szCs w:val="24"/>
        </w:rPr>
        <w:t xml:space="preserve"> (Fig. 2).</w:t>
      </w:r>
    </w:p>
    <w:p w14:paraId="717FF8F6" w14:textId="0A4DBA5A" w:rsidR="000C77BE" w:rsidRPr="008E55A0" w:rsidRDefault="00C501F2" w:rsidP="000C77BE">
      <w:pPr>
        <w:widowControl w:val="0"/>
        <w:spacing w:after="0" w:line="240" w:lineRule="auto"/>
        <w:ind w:left="-142"/>
        <w:jc w:val="both"/>
        <w:rPr>
          <w:rFonts w:ascii="FreeSerif" w:hAnsi="FreeSerif" w:cs="FreeSerif"/>
          <w:b/>
          <w:bCs/>
          <w:color w:val="000000" w:themeColor="text1"/>
          <w:sz w:val="24"/>
          <w:szCs w:val="24"/>
        </w:rPr>
      </w:pPr>
      <w:r w:rsidRPr="008E55A0">
        <w:rPr>
          <w:rFonts w:ascii="FreeSerif" w:hAnsi="FreeSerif" w:cs="FreeSerif"/>
          <w:b/>
          <w:bCs/>
          <w:iCs/>
          <w:color w:val="000000" w:themeColor="text1"/>
          <w:sz w:val="24"/>
          <w:szCs w:val="24"/>
        </w:rPr>
        <w:t xml:space="preserve">Specific length growth rate: </w:t>
      </w:r>
      <w:r w:rsidRPr="008E55A0">
        <w:rPr>
          <w:rFonts w:ascii="FreeSerif" w:hAnsi="FreeSerif" w:cs="FreeSerif"/>
          <w:color w:val="000000" w:themeColor="text1"/>
          <w:sz w:val="24"/>
          <w:szCs w:val="24"/>
        </w:rPr>
        <w:t>The results revealed</w:t>
      </w:r>
      <w:r w:rsidRPr="002643E1">
        <w:rPr>
          <w:rFonts w:ascii="FreeSerif" w:hAnsi="FreeSerif" w:cs="FreeSerif"/>
          <w:color w:val="000000" w:themeColor="text1"/>
          <w:sz w:val="24"/>
          <w:szCs w:val="24"/>
        </w:rPr>
        <w:t xml:space="preserve"> that adding papaya leaf flour to the feed to boost </w:t>
      </w:r>
      <w:proofErr w:type="spellStart"/>
      <w:r w:rsidRPr="002643E1">
        <w:rPr>
          <w:rFonts w:ascii="FreeSerif" w:hAnsi="FreeSerif" w:cs="FreeSerif"/>
          <w:color w:val="000000" w:themeColor="text1"/>
          <w:sz w:val="24"/>
          <w:szCs w:val="24"/>
        </w:rPr>
        <w:t>whiteleg</w:t>
      </w:r>
      <w:proofErr w:type="spellEnd"/>
      <w:r w:rsidRPr="002643E1">
        <w:rPr>
          <w:rFonts w:ascii="FreeSerif" w:hAnsi="FreeSerif" w:cs="FreeSerif"/>
          <w:color w:val="000000" w:themeColor="text1"/>
          <w:sz w:val="24"/>
          <w:szCs w:val="24"/>
        </w:rPr>
        <w:t xml:space="preserve"> shrimp immunity resulted in a significant difference (</w:t>
      </w:r>
      <w:r w:rsidRPr="002643E1">
        <w:rPr>
          <w:rFonts w:ascii="FreeSerif" w:hAnsi="FreeSerif" w:cs="FreeSerif"/>
          <w:i/>
          <w:iCs/>
          <w:color w:val="000000" w:themeColor="text1"/>
          <w:sz w:val="24"/>
          <w:szCs w:val="24"/>
        </w:rPr>
        <w:t>P</w:t>
      </w:r>
      <w:r w:rsidRPr="002643E1">
        <w:rPr>
          <w:rFonts w:ascii="FreeSerif" w:hAnsi="FreeSerif" w:cs="FreeSerif"/>
          <w:color w:val="000000" w:themeColor="text1"/>
          <w:sz w:val="24"/>
          <w:szCs w:val="24"/>
        </w:rPr>
        <w:t xml:space="preserve">&lt;0.05) in specific growth rate. The treatment P1 </w:t>
      </w:r>
      <w:r w:rsidR="008E55A0">
        <w:rPr>
          <w:rFonts w:ascii="FreeSerif" w:hAnsi="FreeSerif" w:cs="FreeSerif"/>
          <w:noProof/>
          <w:color w:val="000000" w:themeColor="text1"/>
          <w:sz w:val="24"/>
          <w:szCs w:val="24"/>
        </w:rPr>
        <w:lastRenderedPageBreak/>
        <mc:AlternateContent>
          <mc:Choice Requires="wpg">
            <w:drawing>
              <wp:anchor distT="0" distB="0" distL="114300" distR="114300" simplePos="0" relativeHeight="251670528" behindDoc="0" locked="0" layoutInCell="1" allowOverlap="1" wp14:anchorId="73909C03" wp14:editId="0368100F">
                <wp:simplePos x="0" y="0"/>
                <wp:positionH relativeFrom="column">
                  <wp:posOffset>-177619</wp:posOffset>
                </wp:positionH>
                <wp:positionV relativeFrom="paragraph">
                  <wp:posOffset>544</wp:posOffset>
                </wp:positionV>
                <wp:extent cx="7020379" cy="6302647"/>
                <wp:effectExtent l="0" t="0" r="28575" b="22225"/>
                <wp:wrapTopAndBottom/>
                <wp:docPr id="235382291" name="Group 9"/>
                <wp:cNvGraphicFramePr/>
                <a:graphic xmlns:a="http://schemas.openxmlformats.org/drawingml/2006/main">
                  <a:graphicData uri="http://schemas.microsoft.com/office/word/2010/wordprocessingGroup">
                    <wpg:wgp>
                      <wpg:cNvGrpSpPr/>
                      <wpg:grpSpPr>
                        <a:xfrm>
                          <a:off x="0" y="0"/>
                          <a:ext cx="7020379" cy="6302647"/>
                          <a:chOff x="0" y="0"/>
                          <a:chExt cx="7020379" cy="6302647"/>
                        </a:xfrm>
                      </wpg:grpSpPr>
                      <pic:pic xmlns:pic="http://schemas.openxmlformats.org/drawingml/2006/picture">
                        <pic:nvPicPr>
                          <pic:cNvPr id="114717846" name="Picture 7"/>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1195252" y="0"/>
                            <a:ext cx="4759960" cy="2778125"/>
                          </a:xfrm>
                          <a:prstGeom prst="rect">
                            <a:avLst/>
                          </a:prstGeom>
                          <a:noFill/>
                        </pic:spPr>
                      </pic:pic>
                      <pic:pic xmlns:pic="http://schemas.openxmlformats.org/drawingml/2006/picture">
                        <pic:nvPicPr>
                          <pic:cNvPr id="1924085897" name="Picture 8"/>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1156063" y="3167743"/>
                            <a:ext cx="4759960" cy="2778125"/>
                          </a:xfrm>
                          <a:prstGeom prst="rect">
                            <a:avLst/>
                          </a:prstGeom>
                          <a:noFill/>
                        </pic:spPr>
                      </pic:pic>
                      <wps:wsp>
                        <wps:cNvPr id="272724407" name="Text Box 4"/>
                        <wps:cNvSpPr txBox="1">
                          <a:spLocks noChangeArrowheads="1"/>
                        </wps:cNvSpPr>
                        <wps:spPr bwMode="auto">
                          <a:xfrm>
                            <a:off x="130629" y="6021977"/>
                            <a:ext cx="6889750" cy="280670"/>
                          </a:xfrm>
                          <a:prstGeom prst="rect">
                            <a:avLst/>
                          </a:prstGeom>
                          <a:solidFill>
                            <a:srgbClr val="FFFFFF"/>
                          </a:solidFill>
                          <a:ln w="9525">
                            <a:solidFill>
                              <a:srgbClr val="FFFFFF"/>
                            </a:solidFill>
                            <a:miter lim="800000"/>
                            <a:headEnd/>
                            <a:tailEnd/>
                          </a:ln>
                        </wps:spPr>
                        <wps:txbx>
                          <w:txbxContent>
                            <w:p w14:paraId="1675BDBC" w14:textId="1117DE50" w:rsidR="008E55A0" w:rsidRDefault="008E55A0" w:rsidP="008E55A0">
                              <w:pPr>
                                <w:widowControl w:val="0"/>
                                <w:tabs>
                                  <w:tab w:val="left" w:pos="3614"/>
                                </w:tabs>
                                <w:spacing w:after="0" w:line="240" w:lineRule="auto"/>
                                <w:jc w:val="both"/>
                                <w:rPr>
                                  <w:rFonts w:ascii="FreeSerif" w:eastAsia="Calibri" w:hAnsi="FreeSerif" w:cs="FreeSerif"/>
                                  <w:sz w:val="18"/>
                                  <w:szCs w:val="18"/>
                                  <w:lang w:bidi="ar-IQ"/>
                                </w:rPr>
                              </w:pPr>
                              <w:r>
                                <w:rPr>
                                  <w:rFonts w:ascii="FreeSerif" w:eastAsia="MinionPro-Regular" w:hAnsi="FreeSerif" w:cs="FreeSerif"/>
                                  <w:sz w:val="18"/>
                                  <w:szCs w:val="18"/>
                                </w:rPr>
                                <w:t>Figure 4.</w:t>
                              </w:r>
                              <w:r>
                                <w:rPr>
                                  <w:rFonts w:ascii="FreeSerif" w:hAnsi="FreeSerif" w:cs="FreeSerif"/>
                                  <w:sz w:val="18"/>
                                  <w:szCs w:val="18"/>
                                </w:rPr>
                                <w:t xml:space="preserve"> </w:t>
                              </w:r>
                              <w:r w:rsidRPr="008E55A0">
                                <w:rPr>
                                  <w:rFonts w:ascii="FreeSerif" w:eastAsia="Calibri" w:hAnsi="FreeSerif" w:cs="FreeSerif"/>
                                  <w:sz w:val="18"/>
                                  <w:szCs w:val="18"/>
                                  <w:lang w:bidi="ar-IQ"/>
                                </w:rPr>
                                <w:t xml:space="preserve">Effect of papaya leaves flour supplementation on </w:t>
                              </w:r>
                              <w:r>
                                <w:rPr>
                                  <w:rFonts w:ascii="FreeSerif" w:eastAsia="Calibri" w:hAnsi="FreeSerif" w:cs="FreeSerif"/>
                                  <w:sz w:val="18"/>
                                  <w:szCs w:val="18"/>
                                  <w:lang w:bidi="ar-IQ"/>
                                </w:rPr>
                                <w:t>FCR</w:t>
                              </w:r>
                              <w:r w:rsidRPr="008E55A0">
                                <w:rPr>
                                  <w:rFonts w:ascii="FreeSerif" w:eastAsia="Calibri" w:hAnsi="FreeSerif" w:cs="FreeSerif"/>
                                  <w:sz w:val="18"/>
                                  <w:szCs w:val="18"/>
                                  <w:lang w:bidi="ar-IQ"/>
                                </w:rPr>
                                <w:t xml:space="preserve"> in </w:t>
                              </w:r>
                              <w:r w:rsidRPr="008E55A0">
                                <w:rPr>
                                  <w:rFonts w:ascii="FreeSerif" w:eastAsia="Calibri" w:hAnsi="FreeSerif" w:cs="FreeSerif"/>
                                  <w:sz w:val="18"/>
                                  <w:szCs w:val="18"/>
                                  <w:lang w:bidi="ar-IQ"/>
                                </w:rPr>
                                <w:t>Whiteleg shrimp challenged with Vi</w:t>
                              </w:r>
                              <w:r w:rsidRPr="008E55A0">
                                <w:rPr>
                                  <w:rFonts w:ascii="FreeSerif" w:eastAsia="Calibri" w:hAnsi="FreeSerif" w:cs="FreeSerif"/>
                                  <w:i/>
                                  <w:iCs/>
                                  <w:sz w:val="18"/>
                                  <w:szCs w:val="18"/>
                                  <w:lang w:bidi="ar-IQ"/>
                                </w:rPr>
                                <w:t>brio parahaemolyticus</w:t>
                              </w:r>
                              <w:r w:rsidRPr="008E55A0">
                                <w:rPr>
                                  <w:rFonts w:ascii="FreeSerif" w:eastAsia="Calibri" w:hAnsi="FreeSerif" w:cs="FreeSerif"/>
                                  <w:sz w:val="18"/>
                                  <w:szCs w:val="18"/>
                                  <w:lang w:bidi="ar-IQ"/>
                                </w:rPr>
                                <w:t>.</w:t>
                              </w:r>
                            </w:p>
                            <w:p w14:paraId="3DFCA5B2" w14:textId="77777777" w:rsidR="008E55A0" w:rsidRDefault="008E55A0" w:rsidP="008E55A0">
                              <w:pPr>
                                <w:autoSpaceDE w:val="0"/>
                                <w:autoSpaceDN w:val="0"/>
                                <w:adjustRightInd w:val="0"/>
                                <w:spacing w:line="220" w:lineRule="exact"/>
                                <w:jc w:val="both"/>
                                <w:rPr>
                                  <w:rFonts w:ascii="FreeSerif" w:hAnsi="FreeSerif" w:cs="FreeSerif"/>
                                  <w:sz w:val="18"/>
                                  <w:szCs w:val="18"/>
                                </w:rPr>
                              </w:pPr>
                            </w:p>
                          </w:txbxContent>
                        </wps:txbx>
                        <wps:bodyPr rot="0" vert="horz" wrap="square" lIns="91440" tIns="45720" rIns="91440" bIns="45720" anchor="t" anchorCtr="0" upright="1">
                          <a:noAutofit/>
                        </wps:bodyPr>
                      </wps:wsp>
                      <wps:wsp>
                        <wps:cNvPr id="1349617083" name="Text Box 4"/>
                        <wps:cNvSpPr txBox="1">
                          <a:spLocks noChangeArrowheads="1"/>
                        </wps:cNvSpPr>
                        <wps:spPr bwMode="auto">
                          <a:xfrm>
                            <a:off x="0" y="2841172"/>
                            <a:ext cx="6889750" cy="267335"/>
                          </a:xfrm>
                          <a:prstGeom prst="rect">
                            <a:avLst/>
                          </a:prstGeom>
                          <a:solidFill>
                            <a:srgbClr val="FFFFFF"/>
                          </a:solidFill>
                          <a:ln w="9525">
                            <a:solidFill>
                              <a:srgbClr val="FFFFFF"/>
                            </a:solidFill>
                            <a:miter lim="800000"/>
                            <a:headEnd/>
                            <a:tailEnd/>
                          </a:ln>
                        </wps:spPr>
                        <wps:txbx>
                          <w:txbxContent>
                            <w:p w14:paraId="2356D97B" w14:textId="6FAC3031" w:rsidR="008E55A0" w:rsidRDefault="008E55A0" w:rsidP="008E55A0">
                              <w:pPr>
                                <w:widowControl w:val="0"/>
                                <w:tabs>
                                  <w:tab w:val="left" w:pos="3614"/>
                                </w:tabs>
                                <w:spacing w:after="0" w:line="240" w:lineRule="auto"/>
                                <w:jc w:val="both"/>
                                <w:rPr>
                                  <w:rFonts w:ascii="FreeSerif" w:eastAsia="Calibri" w:hAnsi="FreeSerif" w:cs="FreeSerif"/>
                                  <w:sz w:val="18"/>
                                  <w:szCs w:val="18"/>
                                  <w:lang w:bidi="ar-IQ"/>
                                </w:rPr>
                              </w:pPr>
                              <w:r>
                                <w:rPr>
                                  <w:rFonts w:ascii="FreeSerif" w:eastAsia="MinionPro-Regular" w:hAnsi="FreeSerif" w:cs="FreeSerif"/>
                                  <w:sz w:val="18"/>
                                  <w:szCs w:val="18"/>
                                </w:rPr>
                                <w:t>Figure 3.</w:t>
                              </w:r>
                              <w:r>
                                <w:rPr>
                                  <w:rFonts w:ascii="FreeSerif" w:hAnsi="FreeSerif" w:cs="FreeSerif"/>
                                  <w:sz w:val="18"/>
                                  <w:szCs w:val="18"/>
                                </w:rPr>
                                <w:t xml:space="preserve"> </w:t>
                              </w:r>
                              <w:r w:rsidRPr="008E55A0">
                                <w:rPr>
                                  <w:rFonts w:ascii="FreeSerif" w:eastAsia="Calibri" w:hAnsi="FreeSerif" w:cs="FreeSerif"/>
                                  <w:sz w:val="18"/>
                                  <w:szCs w:val="18"/>
                                  <w:lang w:bidi="ar-IQ"/>
                                </w:rPr>
                                <w:t xml:space="preserve">Effect of papaya leaves flour supplementation on specific length growth rate in </w:t>
                              </w:r>
                              <w:r w:rsidRPr="008E55A0">
                                <w:rPr>
                                  <w:rFonts w:ascii="FreeSerif" w:eastAsia="Calibri" w:hAnsi="FreeSerif" w:cs="FreeSerif"/>
                                  <w:sz w:val="18"/>
                                  <w:szCs w:val="18"/>
                                  <w:lang w:bidi="ar-IQ"/>
                                </w:rPr>
                                <w:t xml:space="preserve">Whiteleg shrimp challenged with </w:t>
                              </w:r>
                              <w:r w:rsidRPr="008E55A0">
                                <w:rPr>
                                  <w:rFonts w:ascii="FreeSerif" w:eastAsia="Calibri" w:hAnsi="FreeSerif" w:cs="FreeSerif"/>
                                  <w:i/>
                                  <w:iCs/>
                                  <w:sz w:val="18"/>
                                  <w:szCs w:val="18"/>
                                  <w:lang w:bidi="ar-IQ"/>
                                </w:rPr>
                                <w:t>Vibrio parahaemolyticus</w:t>
                              </w:r>
                              <w:r w:rsidRPr="008E55A0">
                                <w:rPr>
                                  <w:rFonts w:ascii="FreeSerif" w:eastAsia="Calibri" w:hAnsi="FreeSerif" w:cs="FreeSerif"/>
                                  <w:sz w:val="18"/>
                                  <w:szCs w:val="18"/>
                                  <w:lang w:bidi="ar-IQ"/>
                                </w:rPr>
                                <w:t>.</w:t>
                              </w:r>
                            </w:p>
                            <w:p w14:paraId="55E2077E" w14:textId="77777777" w:rsidR="008E55A0" w:rsidRDefault="008E55A0" w:rsidP="008E55A0">
                              <w:pPr>
                                <w:autoSpaceDE w:val="0"/>
                                <w:autoSpaceDN w:val="0"/>
                                <w:adjustRightInd w:val="0"/>
                                <w:spacing w:line="220" w:lineRule="exact"/>
                                <w:jc w:val="both"/>
                                <w:rPr>
                                  <w:rFonts w:ascii="FreeSerif" w:hAnsi="FreeSerif" w:cs="FreeSerif"/>
                                  <w:sz w:val="18"/>
                                  <w:szCs w:val="18"/>
                                </w:rPr>
                              </w:pPr>
                            </w:p>
                          </w:txbxContent>
                        </wps:txbx>
                        <wps:bodyPr rot="0" vert="horz" wrap="square" lIns="91440" tIns="45720" rIns="91440" bIns="45720" anchor="t" anchorCtr="0" upright="1">
                          <a:noAutofit/>
                        </wps:bodyPr>
                      </wps:wsp>
                    </wpg:wgp>
                  </a:graphicData>
                </a:graphic>
              </wp:anchor>
            </w:drawing>
          </mc:Choice>
          <mc:Fallback>
            <w:pict>
              <v:group w14:anchorId="73909C03" id="Group 9" o:spid="_x0000_s1031" style="position:absolute;left:0;text-align:left;margin-left:-14pt;margin-top:.05pt;width:552.8pt;height:496.25pt;z-index:251670528" coordsize="70203,63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">
                <v:shape id="Picture 7" o:spid="_x0000_s1032" type="#_x0000_t75" style="position:absolute;left:11952;width:47600;height:27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">
                  <v:imagedata r:id="rId18" o:title=""/>
                </v:shape>
                <v:shape id="Picture 8" o:spid="_x0000_s1033" type="#_x0000_t75" style="position:absolute;left:11560;top:31677;width:47600;height:27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">
                  <v:imagedata r:id="rId19" o:title=""/>
                </v:shape>
                <v:shape id="_x0000_s1034" type="#_x0000_t202" style="position:absolute;left:1306;top:60219;width:68897;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" strokecolor="white">
                  <v:textbox>
                    <w:txbxContent>
                      <w:p w14:paraId="1675BDBC" w14:textId="1117DE50" w:rsidR="008E55A0" w:rsidRDefault="008E55A0" w:rsidP="008E55A0">
                        <w:pPr>
                          <w:widowControl w:val="0"/>
                          <w:tabs>
                            <w:tab w:val="left" w:pos="3614"/>
                          </w:tabs>
                          <w:spacing w:after="0" w:line="240" w:lineRule="auto"/>
                          <w:jc w:val="both"/>
                          <w:rPr>
                            <w:rFonts w:ascii="FreeSerif" w:eastAsia="Calibri" w:hAnsi="FreeSerif" w:cs="FreeSerif"/>
                            <w:sz w:val="18"/>
                            <w:szCs w:val="18"/>
                            <w:lang w:bidi="ar-IQ"/>
                          </w:rPr>
                        </w:pPr>
                        <w:r>
                          <w:rPr>
                            <w:rFonts w:ascii="FreeSerif" w:eastAsia="MinionPro-Regular" w:hAnsi="FreeSerif" w:cs="FreeSerif"/>
                            <w:sz w:val="18"/>
                            <w:szCs w:val="18"/>
                          </w:rPr>
                          <w:t>Figure 4.</w:t>
                        </w:r>
                        <w:r>
                          <w:rPr>
                            <w:rFonts w:ascii="FreeSerif" w:hAnsi="FreeSerif" w:cs="FreeSerif"/>
                            <w:sz w:val="18"/>
                            <w:szCs w:val="18"/>
                          </w:rPr>
                          <w:t xml:space="preserve"> </w:t>
                        </w:r>
                        <w:r w:rsidRPr="008E55A0">
                          <w:rPr>
                            <w:rFonts w:ascii="FreeSerif" w:eastAsia="Calibri" w:hAnsi="FreeSerif" w:cs="FreeSerif"/>
                            <w:sz w:val="18"/>
                            <w:szCs w:val="18"/>
                            <w:lang w:bidi="ar-IQ"/>
                          </w:rPr>
                          <w:t xml:space="preserve">Effect of papaya leaves flour supplementation on </w:t>
                        </w:r>
                        <w:r>
                          <w:rPr>
                            <w:rFonts w:ascii="FreeSerif" w:eastAsia="Calibri" w:hAnsi="FreeSerif" w:cs="FreeSerif"/>
                            <w:sz w:val="18"/>
                            <w:szCs w:val="18"/>
                            <w:lang w:bidi="ar-IQ"/>
                          </w:rPr>
                          <w:t>FCR</w:t>
                        </w:r>
                        <w:r w:rsidRPr="008E55A0">
                          <w:rPr>
                            <w:rFonts w:ascii="FreeSerif" w:eastAsia="Calibri" w:hAnsi="FreeSerif" w:cs="FreeSerif"/>
                            <w:sz w:val="18"/>
                            <w:szCs w:val="18"/>
                            <w:lang w:bidi="ar-IQ"/>
                          </w:rPr>
                          <w:t xml:space="preserve"> in </w:t>
                        </w:r>
                        <w:r w:rsidRPr="008E55A0">
                          <w:rPr>
                            <w:rFonts w:ascii="FreeSerif" w:eastAsia="Calibri" w:hAnsi="FreeSerif" w:cs="FreeSerif"/>
                            <w:sz w:val="18"/>
                            <w:szCs w:val="18"/>
                            <w:lang w:bidi="ar-IQ"/>
                          </w:rPr>
                          <w:t>Whiteleg shrimp challenged with Vi</w:t>
                        </w:r>
                        <w:r w:rsidRPr="008E55A0">
                          <w:rPr>
                            <w:rFonts w:ascii="FreeSerif" w:eastAsia="Calibri" w:hAnsi="FreeSerif" w:cs="FreeSerif"/>
                            <w:i/>
                            <w:iCs/>
                            <w:sz w:val="18"/>
                            <w:szCs w:val="18"/>
                            <w:lang w:bidi="ar-IQ"/>
                          </w:rPr>
                          <w:t>brio parahaemolyticus</w:t>
                        </w:r>
                        <w:r w:rsidRPr="008E55A0">
                          <w:rPr>
                            <w:rFonts w:ascii="FreeSerif" w:eastAsia="Calibri" w:hAnsi="FreeSerif" w:cs="FreeSerif"/>
                            <w:sz w:val="18"/>
                            <w:szCs w:val="18"/>
                            <w:lang w:bidi="ar-IQ"/>
                          </w:rPr>
                          <w:t>.</w:t>
                        </w:r>
                      </w:p>
                      <w:p w14:paraId="3DFCA5B2" w14:textId="77777777" w:rsidR="008E55A0" w:rsidRDefault="008E55A0" w:rsidP="008E55A0">
                        <w:pPr>
                          <w:autoSpaceDE w:val="0"/>
                          <w:autoSpaceDN w:val="0"/>
                          <w:adjustRightInd w:val="0"/>
                          <w:spacing w:line="220" w:lineRule="exact"/>
                          <w:jc w:val="both"/>
                          <w:rPr>
                            <w:rFonts w:ascii="FreeSerif" w:hAnsi="FreeSerif" w:cs="FreeSerif"/>
                            <w:sz w:val="18"/>
                            <w:szCs w:val="18"/>
                          </w:rPr>
                        </w:pPr>
                      </w:p>
                    </w:txbxContent>
                  </v:textbox>
                </v:shape>
                <v:shape id="_x0000_s1035" type="#_x0000_t202" style="position:absolute;top:28411;width:68897;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" strokecolor="white">
                  <v:textbox>
                    <w:txbxContent>
                      <w:p w14:paraId="2356D97B" w14:textId="6FAC3031" w:rsidR="008E55A0" w:rsidRDefault="008E55A0" w:rsidP="008E55A0">
                        <w:pPr>
                          <w:widowControl w:val="0"/>
                          <w:tabs>
                            <w:tab w:val="left" w:pos="3614"/>
                          </w:tabs>
                          <w:spacing w:after="0" w:line="240" w:lineRule="auto"/>
                          <w:jc w:val="both"/>
                          <w:rPr>
                            <w:rFonts w:ascii="FreeSerif" w:eastAsia="Calibri" w:hAnsi="FreeSerif" w:cs="FreeSerif"/>
                            <w:sz w:val="18"/>
                            <w:szCs w:val="18"/>
                            <w:lang w:bidi="ar-IQ"/>
                          </w:rPr>
                        </w:pPr>
                        <w:r>
                          <w:rPr>
                            <w:rFonts w:ascii="FreeSerif" w:eastAsia="MinionPro-Regular" w:hAnsi="FreeSerif" w:cs="FreeSerif"/>
                            <w:sz w:val="18"/>
                            <w:szCs w:val="18"/>
                          </w:rPr>
                          <w:t>Figure 3.</w:t>
                        </w:r>
                        <w:r>
                          <w:rPr>
                            <w:rFonts w:ascii="FreeSerif" w:hAnsi="FreeSerif" w:cs="FreeSerif"/>
                            <w:sz w:val="18"/>
                            <w:szCs w:val="18"/>
                          </w:rPr>
                          <w:t xml:space="preserve"> </w:t>
                        </w:r>
                        <w:r w:rsidRPr="008E55A0">
                          <w:rPr>
                            <w:rFonts w:ascii="FreeSerif" w:eastAsia="Calibri" w:hAnsi="FreeSerif" w:cs="FreeSerif"/>
                            <w:sz w:val="18"/>
                            <w:szCs w:val="18"/>
                            <w:lang w:bidi="ar-IQ"/>
                          </w:rPr>
                          <w:t xml:space="preserve">Effect of papaya leaves flour supplementation on specific length growth rate in </w:t>
                        </w:r>
                        <w:r w:rsidRPr="008E55A0">
                          <w:rPr>
                            <w:rFonts w:ascii="FreeSerif" w:eastAsia="Calibri" w:hAnsi="FreeSerif" w:cs="FreeSerif"/>
                            <w:sz w:val="18"/>
                            <w:szCs w:val="18"/>
                            <w:lang w:bidi="ar-IQ"/>
                          </w:rPr>
                          <w:t xml:space="preserve">Whiteleg shrimp challenged with </w:t>
                        </w:r>
                        <w:r w:rsidRPr="008E55A0">
                          <w:rPr>
                            <w:rFonts w:ascii="FreeSerif" w:eastAsia="Calibri" w:hAnsi="FreeSerif" w:cs="FreeSerif"/>
                            <w:i/>
                            <w:iCs/>
                            <w:sz w:val="18"/>
                            <w:szCs w:val="18"/>
                            <w:lang w:bidi="ar-IQ"/>
                          </w:rPr>
                          <w:t>Vibrio parahaemolyticus</w:t>
                        </w:r>
                        <w:r w:rsidRPr="008E55A0">
                          <w:rPr>
                            <w:rFonts w:ascii="FreeSerif" w:eastAsia="Calibri" w:hAnsi="FreeSerif" w:cs="FreeSerif"/>
                            <w:sz w:val="18"/>
                            <w:szCs w:val="18"/>
                            <w:lang w:bidi="ar-IQ"/>
                          </w:rPr>
                          <w:t>.</w:t>
                        </w:r>
                      </w:p>
                      <w:p w14:paraId="55E2077E" w14:textId="77777777" w:rsidR="008E55A0" w:rsidRDefault="008E55A0" w:rsidP="008E55A0">
                        <w:pPr>
                          <w:autoSpaceDE w:val="0"/>
                          <w:autoSpaceDN w:val="0"/>
                          <w:adjustRightInd w:val="0"/>
                          <w:spacing w:line="220" w:lineRule="exact"/>
                          <w:jc w:val="both"/>
                          <w:rPr>
                            <w:rFonts w:ascii="FreeSerif" w:hAnsi="FreeSerif" w:cs="FreeSerif"/>
                            <w:sz w:val="18"/>
                            <w:szCs w:val="18"/>
                          </w:rPr>
                        </w:pPr>
                      </w:p>
                    </w:txbxContent>
                  </v:textbox>
                </v:shape>
                <w10:wrap type="topAndBottom"/>
              </v:group>
            </w:pict>
          </mc:Fallback>
        </mc:AlternateContent>
      </w:r>
      <w:r w:rsidRPr="002643E1">
        <w:rPr>
          <w:rFonts w:ascii="FreeSerif" w:hAnsi="FreeSerif" w:cs="FreeSerif"/>
          <w:color w:val="000000" w:themeColor="text1"/>
          <w:sz w:val="24"/>
          <w:szCs w:val="24"/>
        </w:rPr>
        <w:t xml:space="preserve">(positive control) showed a significant difference compared to P2 (negative control), P3 (2% </w:t>
      </w:r>
      <w:r w:rsidRPr="008E55A0">
        <w:rPr>
          <w:rFonts w:ascii="FreeSerif" w:hAnsi="FreeSerif" w:cs="FreeSerif"/>
          <w:color w:val="000000" w:themeColor="text1"/>
          <w:sz w:val="24"/>
          <w:szCs w:val="24"/>
        </w:rPr>
        <w:t>dose), P4 (4% dose), and P5 (6% dose). The highest value was observed in treatment P5 (6% dose</w:t>
      </w:r>
      <w:r w:rsidR="000C77BE" w:rsidRPr="008E55A0">
        <w:rPr>
          <w:rFonts w:ascii="FreeSerif" w:hAnsi="FreeSerif" w:cs="FreeSerif"/>
          <w:color w:val="000000" w:themeColor="text1"/>
          <w:sz w:val="24"/>
          <w:szCs w:val="24"/>
        </w:rPr>
        <w:t>; 4.09%/day), and the lowest in P1 (positive control; 3.24%/day)</w:t>
      </w:r>
      <w:r w:rsidR="00D57629" w:rsidRPr="008E55A0">
        <w:rPr>
          <w:rFonts w:ascii="FreeSerif" w:hAnsi="FreeSerif" w:cs="FreeSerif"/>
          <w:color w:val="000000" w:themeColor="text1"/>
          <w:sz w:val="24"/>
          <w:szCs w:val="24"/>
        </w:rPr>
        <w:t xml:space="preserve"> </w:t>
      </w:r>
      <w:r w:rsidR="00D57629" w:rsidRPr="008E55A0">
        <w:rPr>
          <w:rFonts w:ascii="FreeSerif" w:hAnsi="FreeSerif" w:cs="FreeSerif"/>
          <w:iCs/>
          <w:color w:val="000000" w:themeColor="text1"/>
          <w:sz w:val="24"/>
          <w:szCs w:val="24"/>
        </w:rPr>
        <w:t>(Fig. 3).</w:t>
      </w:r>
    </w:p>
    <w:p w14:paraId="16B00871" w14:textId="00E05E4A" w:rsidR="000C77BE" w:rsidRPr="008E55A0" w:rsidRDefault="00C501F2" w:rsidP="000C77BE">
      <w:pPr>
        <w:widowControl w:val="0"/>
        <w:spacing w:after="0" w:line="240" w:lineRule="auto"/>
        <w:ind w:left="-142"/>
        <w:jc w:val="both"/>
        <w:rPr>
          <w:rFonts w:ascii="FreeSerif" w:hAnsi="FreeSerif" w:cs="FreeSerif"/>
          <w:b/>
          <w:bCs/>
          <w:color w:val="000000" w:themeColor="text1"/>
          <w:sz w:val="24"/>
          <w:szCs w:val="24"/>
        </w:rPr>
      </w:pPr>
      <w:r w:rsidRPr="008E55A0">
        <w:rPr>
          <w:rFonts w:ascii="FreeSerif" w:hAnsi="FreeSerif" w:cs="FreeSerif"/>
          <w:b/>
          <w:bCs/>
          <w:color w:val="000000" w:themeColor="text1"/>
          <w:sz w:val="24"/>
          <w:szCs w:val="24"/>
        </w:rPr>
        <w:t xml:space="preserve">Feed conversion ratio: </w:t>
      </w:r>
      <w:r w:rsidRPr="008E55A0">
        <w:rPr>
          <w:rFonts w:ascii="FreeSerif" w:hAnsi="FreeSerif" w:cs="FreeSerif"/>
          <w:iCs/>
          <w:color w:val="000000" w:themeColor="text1"/>
          <w:sz w:val="24"/>
          <w:szCs w:val="24"/>
        </w:rPr>
        <w:t xml:space="preserve">The results showed that adding papaya leaf Flour to feed to improve </w:t>
      </w:r>
      <w:proofErr w:type="spellStart"/>
      <w:r w:rsidRPr="008E55A0">
        <w:rPr>
          <w:rFonts w:ascii="FreeSerif" w:hAnsi="FreeSerif" w:cs="FreeSerif"/>
          <w:iCs/>
          <w:color w:val="000000" w:themeColor="text1"/>
          <w:sz w:val="24"/>
          <w:szCs w:val="24"/>
        </w:rPr>
        <w:t>whiteleg</w:t>
      </w:r>
      <w:proofErr w:type="spellEnd"/>
      <w:r w:rsidRPr="008E55A0">
        <w:rPr>
          <w:rFonts w:ascii="FreeSerif" w:hAnsi="FreeSerif" w:cs="FreeSerif"/>
          <w:iCs/>
          <w:color w:val="000000" w:themeColor="text1"/>
          <w:sz w:val="24"/>
          <w:szCs w:val="24"/>
        </w:rPr>
        <w:t xml:space="preserve"> shrimp immunity significantly (</w:t>
      </w:r>
      <w:r w:rsidRPr="008E55A0">
        <w:rPr>
          <w:rFonts w:ascii="FreeSerif" w:hAnsi="FreeSerif" w:cs="FreeSerif"/>
          <w:i/>
          <w:color w:val="000000" w:themeColor="text1"/>
          <w:sz w:val="24"/>
          <w:szCs w:val="24"/>
        </w:rPr>
        <w:t>P</w:t>
      </w:r>
      <w:r w:rsidRPr="008E55A0">
        <w:rPr>
          <w:rFonts w:ascii="FreeSerif" w:hAnsi="FreeSerif" w:cs="FreeSerif"/>
          <w:iCs/>
          <w:color w:val="000000" w:themeColor="text1"/>
          <w:sz w:val="24"/>
          <w:szCs w:val="24"/>
        </w:rPr>
        <w:t>&lt;0.05) affected the feed conversion ratio. The treatment P1 (positive control) differed significantly from P2 (negative control), P3 (2% dose), P4 (4% dose), and P5 (6% dose). The highest value was observed in treatment P1 (positive control</w:t>
      </w:r>
      <w:r w:rsidR="000C77BE" w:rsidRPr="008E55A0">
        <w:rPr>
          <w:rFonts w:ascii="FreeSerif" w:hAnsi="FreeSerif" w:cs="FreeSerif"/>
          <w:iCs/>
          <w:color w:val="000000" w:themeColor="text1"/>
          <w:sz w:val="24"/>
          <w:szCs w:val="24"/>
        </w:rPr>
        <w:t>; 2.02), and the lowest in treatment P5 (6% dose; 1.15)</w:t>
      </w:r>
      <w:r w:rsidR="00D57629" w:rsidRPr="008E55A0">
        <w:rPr>
          <w:rFonts w:ascii="FreeSerif" w:hAnsi="FreeSerif" w:cs="FreeSerif"/>
          <w:iCs/>
          <w:color w:val="000000" w:themeColor="text1"/>
          <w:sz w:val="24"/>
          <w:szCs w:val="24"/>
        </w:rPr>
        <w:t xml:space="preserve"> (Fig. 4).</w:t>
      </w:r>
    </w:p>
    <w:p w14:paraId="2FB4FB49" w14:textId="3E615D38" w:rsidR="000C77BE" w:rsidRPr="00D57629" w:rsidRDefault="00C501F2" w:rsidP="000C77BE">
      <w:pPr>
        <w:widowControl w:val="0"/>
        <w:spacing w:after="0" w:line="240" w:lineRule="auto"/>
        <w:ind w:left="-142"/>
        <w:jc w:val="both"/>
        <w:rPr>
          <w:rFonts w:ascii="FreeSerif" w:hAnsi="FreeSerif" w:cs="FreeSerif"/>
          <w:b/>
          <w:bCs/>
          <w:color w:val="000000" w:themeColor="text1"/>
          <w:sz w:val="24"/>
          <w:szCs w:val="24"/>
        </w:rPr>
      </w:pPr>
      <w:r w:rsidRPr="008E55A0">
        <w:rPr>
          <w:rFonts w:ascii="FreeSerif" w:hAnsi="FreeSerif" w:cs="FreeSerif"/>
          <w:b/>
          <w:bCs/>
          <w:color w:val="000000" w:themeColor="text1"/>
          <w:sz w:val="24"/>
          <w:szCs w:val="24"/>
        </w:rPr>
        <w:t xml:space="preserve">Blood glucose: </w:t>
      </w:r>
      <w:r w:rsidRPr="008E55A0">
        <w:rPr>
          <w:rFonts w:ascii="FreeSerif" w:hAnsi="FreeSerif" w:cs="FreeSerif"/>
          <w:color w:val="000000" w:themeColor="text1"/>
          <w:sz w:val="24"/>
          <w:szCs w:val="24"/>
          <w:lang w:val="en-GB"/>
        </w:rPr>
        <w:t xml:space="preserve">Adding papaya leaf flour to the feed to boost </w:t>
      </w:r>
      <w:proofErr w:type="spellStart"/>
      <w:r w:rsidRPr="008E55A0">
        <w:rPr>
          <w:rFonts w:ascii="FreeSerif" w:hAnsi="FreeSerif" w:cs="FreeSerif"/>
          <w:color w:val="000000" w:themeColor="text1"/>
          <w:sz w:val="24"/>
          <w:szCs w:val="24"/>
          <w:lang w:val="en-GB"/>
        </w:rPr>
        <w:t>whiteleg</w:t>
      </w:r>
      <w:proofErr w:type="spellEnd"/>
      <w:r w:rsidRPr="008E55A0">
        <w:rPr>
          <w:rFonts w:ascii="FreeSerif" w:hAnsi="FreeSerif" w:cs="FreeSerif"/>
          <w:color w:val="000000" w:themeColor="text1"/>
          <w:sz w:val="24"/>
          <w:szCs w:val="24"/>
          <w:lang w:val="en-GB"/>
        </w:rPr>
        <w:t xml:space="preserve"> shrimp immunity did not significantly affect blood glucose levels (</w:t>
      </w:r>
      <w:r w:rsidRPr="008E55A0">
        <w:rPr>
          <w:rFonts w:ascii="FreeSerif" w:hAnsi="FreeSerif" w:cs="FreeSerif"/>
          <w:i/>
          <w:iCs/>
          <w:color w:val="000000" w:themeColor="text1"/>
          <w:sz w:val="24"/>
          <w:szCs w:val="24"/>
          <w:lang w:val="en-GB"/>
        </w:rPr>
        <w:t>P</w:t>
      </w:r>
      <w:r w:rsidRPr="008E55A0">
        <w:rPr>
          <w:rFonts w:ascii="FreeSerif" w:hAnsi="FreeSerif" w:cs="FreeSerif"/>
          <w:color w:val="000000" w:themeColor="text1"/>
          <w:sz w:val="24"/>
          <w:szCs w:val="24"/>
          <w:lang w:val="en-GB"/>
        </w:rPr>
        <w:t>&gt;0.05). Treatment P1 (positive control) showed no significant difference compared to P2 (positive control), P3 (2% dose), P4 (4% dose), and P5 (6% dose). The highest value was observed in treatment P5 (6% dose</w:t>
      </w:r>
      <w:r w:rsidR="000C77BE" w:rsidRPr="008E55A0">
        <w:rPr>
          <w:rFonts w:ascii="FreeSerif" w:hAnsi="FreeSerif" w:cs="FreeSerif"/>
          <w:color w:val="000000" w:themeColor="text1"/>
          <w:sz w:val="24"/>
          <w:szCs w:val="24"/>
          <w:lang w:val="en-GB"/>
        </w:rPr>
        <w:t>; 67 mg/dL), and the lowest in treatment P2 (negative control; 36 mg/dL)</w:t>
      </w:r>
      <w:r w:rsidR="00D57629" w:rsidRPr="008E55A0">
        <w:rPr>
          <w:rFonts w:ascii="FreeSerif" w:hAnsi="FreeSerif" w:cs="FreeSerif"/>
          <w:color w:val="000000" w:themeColor="text1"/>
          <w:sz w:val="24"/>
          <w:szCs w:val="24"/>
          <w:lang w:val="en-GB"/>
        </w:rPr>
        <w:t xml:space="preserve"> </w:t>
      </w:r>
      <w:r w:rsidR="00D57629" w:rsidRPr="008E55A0">
        <w:rPr>
          <w:rFonts w:ascii="FreeSerif" w:hAnsi="FreeSerif" w:cs="FreeSerif"/>
          <w:iCs/>
          <w:color w:val="000000" w:themeColor="text1"/>
          <w:sz w:val="24"/>
          <w:szCs w:val="24"/>
        </w:rPr>
        <w:t>(Fig. 5).</w:t>
      </w:r>
    </w:p>
    <w:p w14:paraId="6CC5028D" w14:textId="56B1D01E" w:rsidR="000C77BE" w:rsidRPr="00F466FE" w:rsidRDefault="00C501F2" w:rsidP="000C77BE">
      <w:pPr>
        <w:widowControl w:val="0"/>
        <w:spacing w:after="0" w:line="240" w:lineRule="auto"/>
        <w:ind w:left="-142"/>
        <w:jc w:val="both"/>
        <w:rPr>
          <w:rFonts w:ascii="FreeSerif" w:hAnsi="FreeSerif" w:cs="FreeSerif"/>
          <w:b/>
          <w:bCs/>
          <w:color w:val="000000" w:themeColor="text1"/>
          <w:sz w:val="24"/>
          <w:szCs w:val="24"/>
        </w:rPr>
      </w:pPr>
      <w:r w:rsidRPr="002643E1">
        <w:rPr>
          <w:rFonts w:ascii="FreeSerif" w:hAnsi="FreeSerif" w:cs="FreeSerif"/>
          <w:b/>
          <w:bCs/>
          <w:color w:val="000000" w:themeColor="text1"/>
          <w:sz w:val="24"/>
          <w:szCs w:val="24"/>
          <w:lang w:val="en-GB"/>
        </w:rPr>
        <w:t xml:space="preserve">Phagocytic activity: </w:t>
      </w:r>
      <w:r w:rsidRPr="002643E1">
        <w:rPr>
          <w:rFonts w:ascii="FreeSerif" w:hAnsi="FreeSerif" w:cs="FreeSerif"/>
          <w:color w:val="000000" w:themeColor="text1"/>
          <w:sz w:val="24"/>
          <w:szCs w:val="24"/>
        </w:rPr>
        <w:t xml:space="preserve">Adding papaya leaf flour to the </w:t>
      </w:r>
      <w:r w:rsidR="008E55A0">
        <w:rPr>
          <w:rFonts w:ascii="FreeSerif" w:hAnsi="FreeSerif" w:cs="FreeSerif"/>
          <w:noProof/>
        </w:rPr>
        <w:lastRenderedPageBreak/>
        <mc:AlternateContent>
          <mc:Choice Requires="wps">
            <w:drawing>
              <wp:anchor distT="0" distB="0" distL="114300" distR="114300" simplePos="0" relativeHeight="251661312" behindDoc="0" locked="0" layoutInCell="1" allowOverlap="1" wp14:anchorId="5DD9AAAC" wp14:editId="3C58C0F3">
                <wp:simplePos x="0" y="0"/>
                <wp:positionH relativeFrom="margin">
                  <wp:posOffset>-86360</wp:posOffset>
                </wp:positionH>
                <wp:positionV relativeFrom="paragraph">
                  <wp:posOffset>4084320</wp:posOffset>
                </wp:positionV>
                <wp:extent cx="6890385" cy="293370"/>
                <wp:effectExtent l="0" t="0" r="24765" b="11430"/>
                <wp:wrapTopAndBottom/>
                <wp:docPr id="6057620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0385" cy="293370"/>
                        </a:xfrm>
                        <a:prstGeom prst="rect">
                          <a:avLst/>
                        </a:prstGeom>
                        <a:solidFill>
                          <a:srgbClr val="FFFFFF"/>
                        </a:solidFill>
                        <a:ln w="9525">
                          <a:solidFill>
                            <a:srgbClr val="FFFFFF"/>
                          </a:solidFill>
                          <a:miter lim="800000"/>
                          <a:headEnd/>
                          <a:tailEnd/>
                        </a:ln>
                      </wps:spPr>
                      <wps:txbx>
                        <w:txbxContent>
                          <w:p w14:paraId="026A8EB2" w14:textId="0800E58A" w:rsidR="001F4265" w:rsidRDefault="001F4265" w:rsidP="001F4265">
                            <w:pPr>
                              <w:widowControl w:val="0"/>
                              <w:tabs>
                                <w:tab w:val="left" w:pos="3614"/>
                              </w:tabs>
                              <w:spacing w:after="0" w:line="240" w:lineRule="auto"/>
                              <w:jc w:val="both"/>
                              <w:rPr>
                                <w:rFonts w:ascii="FreeSerif" w:eastAsia="Calibri" w:hAnsi="FreeSerif" w:cs="FreeSerif"/>
                                <w:sz w:val="18"/>
                                <w:szCs w:val="18"/>
                                <w:lang w:bidi="ar-IQ"/>
                              </w:rPr>
                            </w:pPr>
                            <w:r>
                              <w:rPr>
                                <w:rFonts w:ascii="FreeSerif" w:eastAsia="MinionPro-Regular" w:hAnsi="FreeSerif" w:cs="FreeSerif"/>
                                <w:sz w:val="18"/>
                                <w:szCs w:val="18"/>
                              </w:rPr>
                              <w:t xml:space="preserve">Figure </w:t>
                            </w:r>
                            <w:r w:rsidR="008E55A0">
                              <w:rPr>
                                <w:rFonts w:ascii="FreeSerif" w:eastAsia="MinionPro-Regular" w:hAnsi="FreeSerif" w:cs="FreeSerif"/>
                                <w:sz w:val="18"/>
                                <w:szCs w:val="18"/>
                              </w:rPr>
                              <w:t>5</w:t>
                            </w:r>
                            <w:r>
                              <w:rPr>
                                <w:rFonts w:ascii="FreeSerif" w:eastAsia="MinionPro-Regular" w:hAnsi="FreeSerif" w:cs="FreeSerif"/>
                                <w:sz w:val="18"/>
                                <w:szCs w:val="18"/>
                              </w:rPr>
                              <w:t>.</w:t>
                            </w:r>
                            <w:r>
                              <w:rPr>
                                <w:rFonts w:ascii="FreeSerif" w:hAnsi="FreeSerif" w:cs="FreeSerif"/>
                                <w:sz w:val="18"/>
                                <w:szCs w:val="18"/>
                              </w:rPr>
                              <w:t xml:space="preserve"> </w:t>
                            </w:r>
                            <w:r w:rsidR="008E55A0" w:rsidRPr="008E55A0">
                              <w:rPr>
                                <w:rFonts w:ascii="FreeSerif" w:eastAsia="Calibri" w:hAnsi="FreeSerif" w:cs="FreeSerif"/>
                                <w:sz w:val="18"/>
                                <w:szCs w:val="18"/>
                                <w:lang w:bidi="ar-IQ"/>
                              </w:rPr>
                              <w:t xml:space="preserve">Effect of papaya leaves flour supplementation on blood glucose in </w:t>
                            </w:r>
                            <w:r w:rsidR="008E55A0" w:rsidRPr="008E55A0">
                              <w:rPr>
                                <w:rFonts w:ascii="FreeSerif" w:eastAsia="Calibri" w:hAnsi="FreeSerif" w:cs="FreeSerif"/>
                                <w:sz w:val="18"/>
                                <w:szCs w:val="18"/>
                                <w:lang w:bidi="ar-IQ"/>
                              </w:rPr>
                              <w:t xml:space="preserve">Whiteleg shrimp challenged with </w:t>
                            </w:r>
                            <w:r w:rsidR="008E55A0" w:rsidRPr="008E55A0">
                              <w:rPr>
                                <w:rFonts w:ascii="FreeSerif" w:eastAsia="Calibri" w:hAnsi="FreeSerif" w:cs="FreeSerif"/>
                                <w:i/>
                                <w:iCs/>
                                <w:sz w:val="18"/>
                                <w:szCs w:val="18"/>
                                <w:lang w:bidi="ar-IQ"/>
                              </w:rPr>
                              <w:t>Vibrio parahaemolyticus</w:t>
                            </w:r>
                            <w:r w:rsidR="008E55A0" w:rsidRPr="008E55A0">
                              <w:rPr>
                                <w:rFonts w:ascii="FreeSerif" w:eastAsia="Calibri" w:hAnsi="FreeSerif" w:cs="FreeSerif"/>
                                <w:sz w:val="18"/>
                                <w:szCs w:val="18"/>
                                <w:lang w:bidi="ar-IQ"/>
                              </w:rPr>
                              <w:t>.</w:t>
                            </w:r>
                          </w:p>
                          <w:p w14:paraId="4CF0FBAF" w14:textId="77777777" w:rsidR="001F4265" w:rsidRDefault="001F4265" w:rsidP="001F4265">
                            <w:pPr>
                              <w:autoSpaceDE w:val="0"/>
                              <w:autoSpaceDN w:val="0"/>
                              <w:adjustRightInd w:val="0"/>
                              <w:spacing w:line="220" w:lineRule="exact"/>
                              <w:jc w:val="both"/>
                              <w:rPr>
                                <w:rFonts w:ascii="FreeSerif" w:hAnsi="FreeSerif" w:cs="FreeSerif"/>
                                <w:sz w:val="18"/>
                                <w:szCs w:val="18"/>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DD9AAAC" id="Text Box 4" o:spid="_x0000_s1036" type="#_x0000_t202" style="position:absolute;left:0;text-align:left;margin-left:-6.8pt;margin-top:321.6pt;width:542.55pt;height:23.1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" strokecolor="white">
                <v:textbox>
                  <w:txbxContent>
                    <w:p w14:paraId="026A8EB2" w14:textId="0800E58A" w:rsidR="001F4265" w:rsidRDefault="001F4265" w:rsidP="001F4265">
                      <w:pPr>
                        <w:widowControl w:val="0"/>
                        <w:tabs>
                          <w:tab w:val="left" w:pos="3614"/>
                        </w:tabs>
                        <w:spacing w:after="0" w:line="240" w:lineRule="auto"/>
                        <w:jc w:val="both"/>
                        <w:rPr>
                          <w:rFonts w:ascii="FreeSerif" w:eastAsia="Calibri" w:hAnsi="FreeSerif" w:cs="FreeSerif"/>
                          <w:sz w:val="18"/>
                          <w:szCs w:val="18"/>
                          <w:lang w:bidi="ar-IQ"/>
                        </w:rPr>
                      </w:pPr>
                      <w:r>
                        <w:rPr>
                          <w:rFonts w:ascii="FreeSerif" w:eastAsia="MinionPro-Regular" w:hAnsi="FreeSerif" w:cs="FreeSerif"/>
                          <w:sz w:val="18"/>
                          <w:szCs w:val="18"/>
                        </w:rPr>
                        <w:t xml:space="preserve">Figure </w:t>
                      </w:r>
                      <w:r w:rsidR="008E55A0">
                        <w:rPr>
                          <w:rFonts w:ascii="FreeSerif" w:eastAsia="MinionPro-Regular" w:hAnsi="FreeSerif" w:cs="FreeSerif"/>
                          <w:sz w:val="18"/>
                          <w:szCs w:val="18"/>
                        </w:rPr>
                        <w:t>5</w:t>
                      </w:r>
                      <w:r>
                        <w:rPr>
                          <w:rFonts w:ascii="FreeSerif" w:eastAsia="MinionPro-Regular" w:hAnsi="FreeSerif" w:cs="FreeSerif"/>
                          <w:sz w:val="18"/>
                          <w:szCs w:val="18"/>
                        </w:rPr>
                        <w:t>.</w:t>
                      </w:r>
                      <w:r>
                        <w:rPr>
                          <w:rFonts w:ascii="FreeSerif" w:hAnsi="FreeSerif" w:cs="FreeSerif"/>
                          <w:sz w:val="18"/>
                          <w:szCs w:val="18"/>
                        </w:rPr>
                        <w:t xml:space="preserve"> </w:t>
                      </w:r>
                      <w:r w:rsidR="008E55A0" w:rsidRPr="008E55A0">
                        <w:rPr>
                          <w:rFonts w:ascii="FreeSerif" w:eastAsia="Calibri" w:hAnsi="FreeSerif" w:cs="FreeSerif"/>
                          <w:sz w:val="18"/>
                          <w:szCs w:val="18"/>
                          <w:lang w:bidi="ar-IQ"/>
                        </w:rPr>
                        <w:t xml:space="preserve">Effect of papaya leaves flour supplementation on blood glucose in </w:t>
                      </w:r>
                      <w:r w:rsidR="008E55A0" w:rsidRPr="008E55A0">
                        <w:rPr>
                          <w:rFonts w:ascii="FreeSerif" w:eastAsia="Calibri" w:hAnsi="FreeSerif" w:cs="FreeSerif"/>
                          <w:sz w:val="18"/>
                          <w:szCs w:val="18"/>
                          <w:lang w:bidi="ar-IQ"/>
                        </w:rPr>
                        <w:t xml:space="preserve">Whiteleg shrimp challenged with </w:t>
                      </w:r>
                      <w:r w:rsidR="008E55A0" w:rsidRPr="008E55A0">
                        <w:rPr>
                          <w:rFonts w:ascii="FreeSerif" w:eastAsia="Calibri" w:hAnsi="FreeSerif" w:cs="FreeSerif"/>
                          <w:i/>
                          <w:iCs/>
                          <w:sz w:val="18"/>
                          <w:szCs w:val="18"/>
                          <w:lang w:bidi="ar-IQ"/>
                        </w:rPr>
                        <w:t>Vibrio parahaemolyticus</w:t>
                      </w:r>
                      <w:r w:rsidR="008E55A0" w:rsidRPr="008E55A0">
                        <w:rPr>
                          <w:rFonts w:ascii="FreeSerif" w:eastAsia="Calibri" w:hAnsi="FreeSerif" w:cs="FreeSerif"/>
                          <w:sz w:val="18"/>
                          <w:szCs w:val="18"/>
                          <w:lang w:bidi="ar-IQ"/>
                        </w:rPr>
                        <w:t>.</w:t>
                      </w:r>
                    </w:p>
                    <w:p w14:paraId="4CF0FBAF" w14:textId="77777777" w:rsidR="001F4265" w:rsidRDefault="001F4265" w:rsidP="001F4265">
                      <w:pPr>
                        <w:autoSpaceDE w:val="0"/>
                        <w:autoSpaceDN w:val="0"/>
                        <w:adjustRightInd w:val="0"/>
                        <w:spacing w:line="220" w:lineRule="exact"/>
                        <w:jc w:val="both"/>
                        <w:rPr>
                          <w:rFonts w:ascii="FreeSerif" w:hAnsi="FreeSerif" w:cs="FreeSerif"/>
                          <w:sz w:val="18"/>
                          <w:szCs w:val="18"/>
                        </w:rPr>
                      </w:pPr>
                    </w:p>
                  </w:txbxContent>
                </v:textbox>
                <w10:wrap type="topAndBottom" anchorx="margin"/>
              </v:shape>
            </w:pict>
          </mc:Fallback>
        </mc:AlternateContent>
      </w:r>
      <w:r w:rsidR="008E55A0">
        <w:rPr>
          <w:rFonts w:ascii="FreeSerif" w:hAnsi="FreeSerif" w:cs="FreeSerif"/>
          <w:b/>
          <w:bCs/>
          <w:iCs/>
          <w:noProof/>
          <w:color w:val="000000" w:themeColor="text1"/>
          <w:sz w:val="24"/>
          <w:szCs w:val="24"/>
        </w:rPr>
        <w:drawing>
          <wp:anchor distT="0" distB="0" distL="114300" distR="114300" simplePos="0" relativeHeight="251671552" behindDoc="0" locked="0" layoutInCell="1" allowOverlap="1" wp14:anchorId="62EB8873" wp14:editId="4A973CCB">
            <wp:simplePos x="0" y="0"/>
            <wp:positionH relativeFrom="column">
              <wp:posOffset>1045825</wp:posOffset>
            </wp:positionH>
            <wp:positionV relativeFrom="page">
              <wp:posOffset>2082981</wp:posOffset>
            </wp:positionV>
            <wp:extent cx="4692015" cy="2738755"/>
            <wp:effectExtent l="0" t="0" r="0" b="4445"/>
            <wp:wrapTopAndBottom/>
            <wp:docPr id="4592194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92015" cy="2738755"/>
                    </a:xfrm>
                    <a:prstGeom prst="rect">
                      <a:avLst/>
                    </a:prstGeom>
                    <a:noFill/>
                  </pic:spPr>
                </pic:pic>
              </a:graphicData>
            </a:graphic>
            <wp14:sizeRelH relativeFrom="margin">
              <wp14:pctWidth>0</wp14:pctWidth>
            </wp14:sizeRelH>
            <wp14:sizeRelV relativeFrom="margin">
              <wp14:pctHeight>0</wp14:pctHeight>
            </wp14:sizeRelV>
          </wp:anchor>
        </w:drawing>
      </w:r>
      <w:r w:rsidR="008E55A0">
        <w:rPr>
          <w:rFonts w:ascii="FreeSerif" w:hAnsi="FreeSerif" w:cs="FreeSerif"/>
          <w:noProof/>
          <w:color w:val="000000" w:themeColor="text1"/>
        </w:rPr>
        <mc:AlternateContent>
          <mc:Choice Requires="wps">
            <w:drawing>
              <wp:anchor distT="0" distB="0" distL="114300" distR="114300" simplePos="0" relativeHeight="251662336" behindDoc="0" locked="0" layoutInCell="1" allowOverlap="1" wp14:anchorId="70B388FF" wp14:editId="67AFC219">
                <wp:simplePos x="0" y="0"/>
                <wp:positionH relativeFrom="page">
                  <wp:posOffset>430530</wp:posOffset>
                </wp:positionH>
                <wp:positionV relativeFrom="paragraph">
                  <wp:posOffset>328295</wp:posOffset>
                </wp:positionV>
                <wp:extent cx="6817995" cy="946785"/>
                <wp:effectExtent l="0" t="0" r="20955" b="24765"/>
                <wp:wrapTopAndBottom/>
                <wp:docPr id="158710730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995" cy="946785"/>
                        </a:xfrm>
                        <a:prstGeom prst="rect">
                          <a:avLst/>
                        </a:prstGeom>
                        <a:solidFill>
                          <a:srgbClr val="FFFFFF"/>
                        </a:solidFill>
                        <a:ln w="12700" cap="flat" cmpd="sng" algn="ctr">
                          <a:solidFill>
                            <a:srgbClr val="FFFFFF"/>
                          </a:solidFill>
                          <a:prstDash val="solid"/>
                          <a:miter lim="800000"/>
                          <a:headEnd/>
                          <a:tailEnd/>
                        </a:ln>
                      </wps:spPr>
                      <wps:txbx>
                        <w:txbxContent>
                          <w:tbl>
                            <w:tblPr>
                              <w:tblW w:w="9072" w:type="dxa"/>
                              <w:jc w:val="center"/>
                              <w:tblBorders>
                                <w:top w:val="single" w:sz="4" w:space="0" w:color="7F7F7F"/>
                                <w:bottom w:val="single" w:sz="4" w:space="0" w:color="7F7F7F"/>
                              </w:tblBorders>
                              <w:tblLook w:val="0620" w:firstRow="1" w:lastRow="0" w:firstColumn="0" w:lastColumn="0" w:noHBand="1" w:noVBand="1"/>
                            </w:tblPr>
                            <w:tblGrid>
                              <w:gridCol w:w="2444"/>
                              <w:gridCol w:w="2693"/>
                              <w:gridCol w:w="3935"/>
                            </w:tblGrid>
                            <w:tr w:rsidR="008E55A0" w:rsidRPr="008E55A0" w14:paraId="7DD18D83" w14:textId="77777777" w:rsidTr="008E55A0">
                              <w:trPr>
                                <w:trHeight w:val="50"/>
                                <w:tblHeader/>
                                <w:jc w:val="center"/>
                              </w:trPr>
                              <w:tc>
                                <w:tcPr>
                                  <w:tcW w:w="2444" w:type="dxa"/>
                                  <w:tcBorders>
                                    <w:top w:val="single" w:sz="4" w:space="0" w:color="auto"/>
                                    <w:left w:val="nil"/>
                                    <w:bottom w:val="single" w:sz="4" w:space="0" w:color="7F7F7F"/>
                                    <w:right w:val="nil"/>
                                  </w:tcBorders>
                                </w:tcPr>
                                <w:p w14:paraId="660D4021" w14:textId="77777777" w:rsidR="008E55A0" w:rsidRPr="008E55A0" w:rsidRDefault="008E55A0" w:rsidP="008E55A0">
                                  <w:pPr>
                                    <w:spacing w:after="0" w:line="240" w:lineRule="auto"/>
                                    <w:rPr>
                                      <w:rFonts w:ascii="Times New Roman" w:eastAsia="Times New Roman" w:hAnsi="Times New Roman" w:cs="Arial"/>
                                      <w:b/>
                                      <w:bCs/>
                                      <w:kern w:val="2"/>
                                      <w:sz w:val="18"/>
                                      <w:szCs w:val="18"/>
                                      <w:lang w:val="nb-NO"/>
                                    </w:rPr>
                                  </w:pPr>
                                  <w:r w:rsidRPr="008E55A0">
                                    <w:rPr>
                                      <w:rFonts w:ascii="Times New Roman" w:eastAsia="Times New Roman" w:hAnsi="Times New Roman" w:cs="Arial"/>
                                      <w:bCs/>
                                      <w:kern w:val="2"/>
                                      <w:sz w:val="18"/>
                                      <w:szCs w:val="18"/>
                                      <w:lang w:val="nb-NO"/>
                                    </w:rPr>
                                    <w:t xml:space="preserve">Parameter </w:t>
                                  </w:r>
                                </w:p>
                              </w:tc>
                              <w:tc>
                                <w:tcPr>
                                  <w:tcW w:w="2693" w:type="dxa"/>
                                  <w:tcBorders>
                                    <w:top w:val="single" w:sz="4" w:space="0" w:color="auto"/>
                                    <w:left w:val="nil"/>
                                    <w:bottom w:val="single" w:sz="4" w:space="0" w:color="7F7F7F"/>
                                    <w:right w:val="nil"/>
                                  </w:tcBorders>
                                </w:tcPr>
                                <w:p w14:paraId="25620F20" w14:textId="77777777" w:rsidR="008E55A0" w:rsidRPr="008E55A0" w:rsidRDefault="008E55A0" w:rsidP="008E55A0">
                                  <w:pPr>
                                    <w:spacing w:after="0" w:line="240" w:lineRule="auto"/>
                                    <w:jc w:val="center"/>
                                    <w:rPr>
                                      <w:rFonts w:ascii="Times New Roman" w:eastAsia="Times New Roman" w:hAnsi="Times New Roman" w:cs="Arial"/>
                                      <w:kern w:val="2"/>
                                      <w:sz w:val="18"/>
                                      <w:szCs w:val="18"/>
                                      <w:lang w:val="nb-NO"/>
                                    </w:rPr>
                                  </w:pPr>
                                  <w:r w:rsidRPr="008E55A0">
                                    <w:rPr>
                                      <w:rFonts w:ascii="Times New Roman" w:eastAsia="Times New Roman" w:hAnsi="Times New Roman" w:cs="Arial"/>
                                      <w:kern w:val="2"/>
                                      <w:sz w:val="18"/>
                                      <w:szCs w:val="18"/>
                                      <w:lang w:val="nb-NO"/>
                                    </w:rPr>
                                    <w:t>Range</w:t>
                                  </w:r>
                                </w:p>
                              </w:tc>
                              <w:tc>
                                <w:tcPr>
                                  <w:tcW w:w="3935" w:type="dxa"/>
                                  <w:tcBorders>
                                    <w:top w:val="single" w:sz="4" w:space="0" w:color="auto"/>
                                    <w:left w:val="nil"/>
                                    <w:bottom w:val="single" w:sz="4" w:space="0" w:color="7F7F7F"/>
                                    <w:right w:val="nil"/>
                                  </w:tcBorders>
                                </w:tcPr>
                                <w:p w14:paraId="3DEB0FFF" w14:textId="0979864D" w:rsidR="008E55A0" w:rsidRPr="008E55A0" w:rsidRDefault="008E55A0" w:rsidP="008E55A0">
                                  <w:pPr>
                                    <w:spacing w:after="0" w:line="240" w:lineRule="auto"/>
                                    <w:jc w:val="both"/>
                                    <w:rPr>
                                      <w:rFonts w:ascii="Times New Roman" w:eastAsia="Times New Roman" w:hAnsi="Times New Roman" w:cs="Arial"/>
                                      <w:kern w:val="2"/>
                                      <w:sz w:val="18"/>
                                      <w:szCs w:val="18"/>
                                      <w:lang w:val="nb-NO"/>
                                    </w:rPr>
                                  </w:pPr>
                                  <w:r>
                                    <w:rPr>
                                      <w:rFonts w:ascii="Times New Roman" w:eastAsia="Times New Roman" w:hAnsi="Times New Roman" w:cs="Arial"/>
                                      <w:kern w:val="2"/>
                                      <w:sz w:val="18"/>
                                      <w:szCs w:val="18"/>
                                      <w:lang w:val="nb-NO"/>
                                    </w:rPr>
                                    <w:t>References</w:t>
                                  </w:r>
                                </w:p>
                              </w:tc>
                            </w:tr>
                            <w:tr w:rsidR="008E55A0" w:rsidRPr="008E55A0" w14:paraId="3A7177A9" w14:textId="77777777" w:rsidTr="008E55A0">
                              <w:trPr>
                                <w:trHeight w:val="110"/>
                                <w:jc w:val="center"/>
                              </w:trPr>
                              <w:tc>
                                <w:tcPr>
                                  <w:tcW w:w="2444" w:type="dxa"/>
                                  <w:tcBorders>
                                    <w:left w:val="nil"/>
                                    <w:right w:val="nil"/>
                                  </w:tcBorders>
                                </w:tcPr>
                                <w:p w14:paraId="6B2EDFA9" w14:textId="77777777" w:rsidR="008E55A0" w:rsidRPr="008E55A0" w:rsidRDefault="008E55A0" w:rsidP="008E55A0">
                                  <w:pPr>
                                    <w:spacing w:after="0" w:line="240" w:lineRule="auto"/>
                                    <w:rPr>
                                      <w:rFonts w:ascii="Times New Roman" w:eastAsia="Times New Roman" w:hAnsi="Times New Roman" w:cs="Arial"/>
                                      <w:kern w:val="2"/>
                                      <w:sz w:val="18"/>
                                      <w:szCs w:val="18"/>
                                      <w:lang w:val="nb-NO"/>
                                    </w:rPr>
                                  </w:pPr>
                                  <w:bookmarkStart w:id="2" w:name="_Hlk200638071"/>
                                  <w:r w:rsidRPr="008E55A0">
                                    <w:rPr>
                                      <w:rFonts w:ascii="Times New Roman" w:eastAsia="Times New Roman" w:hAnsi="Times New Roman" w:cs="Arial"/>
                                      <w:kern w:val="2"/>
                                      <w:sz w:val="18"/>
                                      <w:szCs w:val="18"/>
                                      <w:lang w:val="nb-NO"/>
                                    </w:rPr>
                                    <w:t xml:space="preserve">Dissolved Oxygen   </w:t>
                                  </w:r>
                                </w:p>
                                <w:p w14:paraId="00474704" w14:textId="77777777" w:rsidR="008E55A0" w:rsidRPr="008E55A0" w:rsidRDefault="008E55A0" w:rsidP="008E55A0">
                                  <w:pPr>
                                    <w:spacing w:after="0" w:line="240" w:lineRule="auto"/>
                                    <w:rPr>
                                      <w:rFonts w:ascii="Times New Roman" w:eastAsia="Times New Roman" w:hAnsi="Times New Roman" w:cs="Arial"/>
                                      <w:kern w:val="2"/>
                                      <w:sz w:val="18"/>
                                      <w:szCs w:val="18"/>
                                      <w:lang w:val="nb-NO"/>
                                    </w:rPr>
                                  </w:pPr>
                                  <w:r w:rsidRPr="008E55A0">
                                    <w:rPr>
                                      <w:rFonts w:ascii="Times New Roman" w:eastAsia="Times New Roman" w:hAnsi="Times New Roman" w:cs="Arial"/>
                                      <w:kern w:val="2"/>
                                      <w:sz w:val="18"/>
                                      <w:szCs w:val="18"/>
                                      <w:lang w:val="nb-NO"/>
                                    </w:rPr>
                                    <w:t>Temperature (℃)</w:t>
                                  </w:r>
                                </w:p>
                                <w:bookmarkEnd w:id="2"/>
                                <w:p w14:paraId="497C183A" w14:textId="77777777" w:rsidR="008E55A0" w:rsidRPr="008E55A0" w:rsidRDefault="008E55A0" w:rsidP="008E55A0">
                                  <w:pPr>
                                    <w:spacing w:after="0" w:line="240" w:lineRule="auto"/>
                                    <w:rPr>
                                      <w:rFonts w:ascii="Times New Roman" w:eastAsia="Times New Roman" w:hAnsi="Times New Roman" w:cs="Arial"/>
                                      <w:kern w:val="2"/>
                                      <w:sz w:val="18"/>
                                      <w:szCs w:val="18"/>
                                      <w:lang w:val="nb-NO"/>
                                    </w:rPr>
                                  </w:pPr>
                                  <w:r w:rsidRPr="008E55A0">
                                    <w:rPr>
                                      <w:rFonts w:ascii="Times New Roman" w:eastAsia="Times New Roman" w:hAnsi="Times New Roman" w:cs="Arial"/>
                                      <w:kern w:val="2"/>
                                      <w:sz w:val="18"/>
                                      <w:szCs w:val="18"/>
                                      <w:lang w:val="nb-NO"/>
                                    </w:rPr>
                                    <w:t>Acidity (pH)</w:t>
                                  </w:r>
                                </w:p>
                              </w:tc>
                              <w:tc>
                                <w:tcPr>
                                  <w:tcW w:w="2693" w:type="dxa"/>
                                  <w:tcBorders>
                                    <w:left w:val="nil"/>
                                    <w:right w:val="nil"/>
                                  </w:tcBorders>
                                </w:tcPr>
                                <w:p w14:paraId="38BA569E" w14:textId="77777777" w:rsidR="008E55A0" w:rsidRPr="008E55A0" w:rsidRDefault="008E55A0" w:rsidP="008E55A0">
                                  <w:pPr>
                                    <w:spacing w:after="0" w:line="240" w:lineRule="auto"/>
                                    <w:jc w:val="center"/>
                                    <w:rPr>
                                      <w:rFonts w:ascii="Times New Roman" w:eastAsia="Times New Roman" w:hAnsi="Times New Roman" w:cs="Arial"/>
                                      <w:kern w:val="2"/>
                                      <w:sz w:val="18"/>
                                      <w:szCs w:val="18"/>
                                      <w:lang w:val="nb-NO"/>
                                    </w:rPr>
                                  </w:pPr>
                                  <w:r w:rsidRPr="008E55A0">
                                    <w:rPr>
                                      <w:rFonts w:ascii="Times New Roman" w:eastAsia="Times New Roman" w:hAnsi="Times New Roman" w:cs="Arial"/>
                                      <w:kern w:val="2"/>
                                      <w:sz w:val="18"/>
                                      <w:szCs w:val="18"/>
                                      <w:lang w:val="nb-NO"/>
                                    </w:rPr>
                                    <w:t>5.3-7</w:t>
                                  </w:r>
                                </w:p>
                                <w:p w14:paraId="5F99C2B0" w14:textId="77777777" w:rsidR="008E55A0" w:rsidRPr="008E55A0" w:rsidRDefault="008E55A0" w:rsidP="008E55A0">
                                  <w:pPr>
                                    <w:spacing w:after="0" w:line="240" w:lineRule="auto"/>
                                    <w:jc w:val="center"/>
                                    <w:rPr>
                                      <w:rFonts w:ascii="Times New Roman" w:eastAsia="Times New Roman" w:hAnsi="Times New Roman" w:cs="Arial"/>
                                      <w:kern w:val="2"/>
                                      <w:sz w:val="18"/>
                                      <w:szCs w:val="18"/>
                                      <w:lang w:val="nb-NO"/>
                                    </w:rPr>
                                  </w:pPr>
                                  <w:r w:rsidRPr="008E55A0">
                                    <w:rPr>
                                      <w:rFonts w:ascii="Times New Roman" w:eastAsia="Times New Roman" w:hAnsi="Times New Roman" w:cs="Arial"/>
                                      <w:kern w:val="2"/>
                                      <w:sz w:val="18"/>
                                      <w:szCs w:val="18"/>
                                      <w:lang w:val="nb-NO"/>
                                    </w:rPr>
                                    <w:t>28.6-29.7</w:t>
                                  </w:r>
                                </w:p>
                                <w:p w14:paraId="28CECB3B" w14:textId="77777777" w:rsidR="008E55A0" w:rsidRPr="008E55A0" w:rsidRDefault="008E55A0" w:rsidP="008E55A0">
                                  <w:pPr>
                                    <w:spacing w:after="0" w:line="240" w:lineRule="auto"/>
                                    <w:jc w:val="center"/>
                                    <w:rPr>
                                      <w:rFonts w:ascii="Times New Roman" w:eastAsia="Times New Roman" w:hAnsi="Times New Roman" w:cs="Arial"/>
                                      <w:kern w:val="2"/>
                                      <w:sz w:val="18"/>
                                      <w:szCs w:val="18"/>
                                      <w:lang w:val="nb-NO"/>
                                    </w:rPr>
                                  </w:pPr>
                                  <w:bookmarkStart w:id="3" w:name="_Hlk200638118"/>
                                  <w:r w:rsidRPr="008E55A0">
                                    <w:rPr>
                                      <w:rFonts w:ascii="Times New Roman" w:eastAsia="Times New Roman" w:hAnsi="Times New Roman" w:cs="Arial"/>
                                      <w:kern w:val="2"/>
                                      <w:sz w:val="18"/>
                                      <w:szCs w:val="18"/>
                                      <w:lang w:val="nb-NO"/>
                                    </w:rPr>
                                    <w:t>7.9-8.3</w:t>
                                  </w:r>
                                  <w:bookmarkEnd w:id="3"/>
                                </w:p>
                              </w:tc>
                              <w:tc>
                                <w:tcPr>
                                  <w:tcW w:w="3935" w:type="dxa"/>
                                  <w:tcBorders>
                                    <w:left w:val="nil"/>
                                    <w:right w:val="nil"/>
                                  </w:tcBorders>
                                </w:tcPr>
                                <w:p w14:paraId="2057627D" w14:textId="77777777" w:rsidR="008E55A0" w:rsidRPr="008E55A0" w:rsidRDefault="008E55A0" w:rsidP="008E55A0">
                                  <w:pPr>
                                    <w:spacing w:after="0" w:line="240" w:lineRule="auto"/>
                                    <w:ind w:left="1683" w:hanging="1683"/>
                                    <w:rPr>
                                      <w:rFonts w:ascii="Times New Roman" w:eastAsia="Times New Roman" w:hAnsi="Times New Roman" w:cs="Arial"/>
                                      <w:kern w:val="2"/>
                                      <w:sz w:val="18"/>
                                      <w:szCs w:val="18"/>
                                    </w:rPr>
                                  </w:pPr>
                                  <w:r w:rsidRPr="008E55A0">
                                    <w:rPr>
                                      <w:rFonts w:ascii="Times New Roman" w:eastAsia="Times New Roman" w:hAnsi="Times New Roman" w:cs="Arial"/>
                                      <w:kern w:val="2"/>
                                      <w:sz w:val="18"/>
                                      <w:szCs w:val="18"/>
                                    </w:rPr>
                                    <w:t xml:space="preserve">3.5-7.5 mg/L </w:t>
                                  </w:r>
                                  <w:r w:rsidRPr="008E55A0">
                                    <w:rPr>
                                      <w:rFonts w:ascii="Times New Roman" w:eastAsia="Times New Roman" w:hAnsi="Times New Roman" w:cs="Arial"/>
                                      <w:noProof/>
                                      <w:kern w:val="2"/>
                                      <w:sz w:val="18"/>
                                      <w:szCs w:val="18"/>
                                    </w:rPr>
                                    <w:t>(Makmur et al.,</w:t>
                                  </w:r>
                                  <w:r w:rsidRPr="008E55A0">
                                    <w:rPr>
                                      <w:rFonts w:ascii="Times New Roman" w:eastAsia="Times New Roman" w:hAnsi="Times New Roman" w:cs="Arial"/>
                                      <w:i/>
                                      <w:iCs/>
                                      <w:noProof/>
                                      <w:kern w:val="2"/>
                                      <w:sz w:val="18"/>
                                      <w:szCs w:val="18"/>
                                    </w:rPr>
                                    <w:t xml:space="preserve"> </w:t>
                                  </w:r>
                                  <w:r w:rsidRPr="008E55A0">
                                    <w:rPr>
                                      <w:rFonts w:ascii="Times New Roman" w:eastAsia="Times New Roman" w:hAnsi="Times New Roman" w:cs="Arial"/>
                                      <w:noProof/>
                                      <w:kern w:val="2"/>
                                      <w:sz w:val="18"/>
                                      <w:szCs w:val="18"/>
                                    </w:rPr>
                                    <w:t>2018)</w:t>
                                  </w:r>
                                </w:p>
                                <w:p w14:paraId="536A16E6" w14:textId="77777777" w:rsidR="008E55A0" w:rsidRPr="008E55A0" w:rsidRDefault="008E55A0" w:rsidP="008E55A0">
                                  <w:pPr>
                                    <w:spacing w:after="0" w:line="240" w:lineRule="auto"/>
                                    <w:rPr>
                                      <w:rFonts w:ascii="Times New Roman" w:eastAsia="Times New Roman" w:hAnsi="Times New Roman" w:cs="Arial"/>
                                      <w:kern w:val="2"/>
                                      <w:sz w:val="18"/>
                                      <w:szCs w:val="18"/>
                                    </w:rPr>
                                  </w:pPr>
                                  <w:r w:rsidRPr="008E55A0">
                                    <w:rPr>
                                      <w:rFonts w:ascii="Times New Roman" w:eastAsia="Times New Roman" w:hAnsi="Times New Roman" w:cs="Arial"/>
                                      <w:kern w:val="2"/>
                                      <w:sz w:val="18"/>
                                      <w:szCs w:val="18"/>
                                    </w:rPr>
                                    <w:t>28-31</w:t>
                                  </w:r>
                                  <w:r w:rsidRPr="008E55A0">
                                    <w:rPr>
                                      <w:rFonts w:ascii="Times New Roman" w:eastAsia="Times New Roman" w:hAnsi="Times New Roman" w:cs="Times New Roman"/>
                                      <w:kern w:val="2"/>
                                      <w:sz w:val="18"/>
                                      <w:szCs w:val="18"/>
                                    </w:rPr>
                                    <w:t>℃</w:t>
                                  </w:r>
                                  <w:r w:rsidRPr="008E55A0">
                                    <w:rPr>
                                      <w:rFonts w:ascii="Times New Roman" w:eastAsia="Times New Roman" w:hAnsi="Times New Roman" w:cs="Arial"/>
                                      <w:kern w:val="2"/>
                                      <w:sz w:val="18"/>
                                      <w:szCs w:val="18"/>
                                    </w:rPr>
                                    <w:t xml:space="preserve"> </w:t>
                                  </w:r>
                                  <w:r w:rsidRPr="008E55A0">
                                    <w:rPr>
                                      <w:rFonts w:ascii="Times New Roman" w:eastAsia="Times New Roman" w:hAnsi="Times New Roman" w:cs="Arial"/>
                                      <w:noProof/>
                                      <w:kern w:val="2"/>
                                      <w:sz w:val="18"/>
                                      <w:szCs w:val="18"/>
                                    </w:rPr>
                                    <w:t>(Arsad et al.,</w:t>
                                  </w:r>
                                  <w:r w:rsidRPr="008E55A0">
                                    <w:rPr>
                                      <w:rFonts w:ascii="Times New Roman" w:eastAsia="Times New Roman" w:hAnsi="Times New Roman" w:cs="Arial"/>
                                      <w:i/>
                                      <w:iCs/>
                                      <w:noProof/>
                                      <w:kern w:val="2"/>
                                      <w:sz w:val="18"/>
                                      <w:szCs w:val="18"/>
                                    </w:rPr>
                                    <w:t xml:space="preserve"> </w:t>
                                  </w:r>
                                  <w:r w:rsidRPr="008E55A0">
                                    <w:rPr>
                                      <w:rFonts w:ascii="Times New Roman" w:eastAsia="Times New Roman" w:hAnsi="Times New Roman" w:cs="Arial"/>
                                      <w:noProof/>
                                      <w:kern w:val="2"/>
                                      <w:sz w:val="18"/>
                                      <w:szCs w:val="18"/>
                                    </w:rPr>
                                    <w:t>2017)</w:t>
                                  </w:r>
                                </w:p>
                                <w:p w14:paraId="27FD45F4" w14:textId="77777777" w:rsidR="008E55A0" w:rsidRPr="008E55A0" w:rsidRDefault="008E55A0" w:rsidP="008E55A0">
                                  <w:pPr>
                                    <w:spacing w:after="0" w:line="240" w:lineRule="auto"/>
                                    <w:ind w:left="750" w:hanging="750"/>
                                    <w:rPr>
                                      <w:rFonts w:ascii="Times New Roman" w:eastAsia="Times New Roman" w:hAnsi="Times New Roman" w:cs="Arial"/>
                                      <w:kern w:val="2"/>
                                      <w:sz w:val="18"/>
                                      <w:szCs w:val="18"/>
                                    </w:rPr>
                                  </w:pPr>
                                  <w:r w:rsidRPr="008E55A0">
                                    <w:rPr>
                                      <w:rFonts w:ascii="Times New Roman" w:eastAsia="Times New Roman" w:hAnsi="Times New Roman" w:cs="Arial"/>
                                      <w:kern w:val="2"/>
                                      <w:sz w:val="18"/>
                                      <w:szCs w:val="18"/>
                                    </w:rPr>
                                    <w:t xml:space="preserve">7.5-8.5 </w:t>
                                  </w:r>
                                  <w:r w:rsidRPr="008E55A0">
                                    <w:rPr>
                                      <w:rFonts w:ascii="Times New Roman" w:eastAsia="Times New Roman" w:hAnsi="Times New Roman" w:cs="Arial"/>
                                      <w:noProof/>
                                      <w:kern w:val="2"/>
                                      <w:sz w:val="18"/>
                                      <w:szCs w:val="18"/>
                                    </w:rPr>
                                    <w:t>(Purnamasari et al.,</w:t>
                                  </w:r>
                                  <w:r w:rsidRPr="008E55A0">
                                    <w:rPr>
                                      <w:rFonts w:ascii="Times New Roman" w:eastAsia="Times New Roman" w:hAnsi="Times New Roman" w:cs="Arial"/>
                                      <w:i/>
                                      <w:iCs/>
                                      <w:noProof/>
                                      <w:kern w:val="2"/>
                                      <w:sz w:val="18"/>
                                      <w:szCs w:val="18"/>
                                    </w:rPr>
                                    <w:t xml:space="preserve"> </w:t>
                                  </w:r>
                                  <w:r w:rsidRPr="008E55A0">
                                    <w:rPr>
                                      <w:rFonts w:ascii="Times New Roman" w:eastAsia="Times New Roman" w:hAnsi="Times New Roman" w:cs="Arial"/>
                                      <w:noProof/>
                                      <w:kern w:val="2"/>
                                      <w:sz w:val="18"/>
                                      <w:szCs w:val="18"/>
                                    </w:rPr>
                                    <w:t>2017)</w:t>
                                  </w:r>
                                </w:p>
                              </w:tc>
                            </w:tr>
                            <w:tr w:rsidR="008E55A0" w:rsidRPr="008E55A0" w14:paraId="26BAD06B" w14:textId="77777777" w:rsidTr="008E55A0">
                              <w:trPr>
                                <w:trHeight w:val="60"/>
                                <w:jc w:val="center"/>
                              </w:trPr>
                              <w:tc>
                                <w:tcPr>
                                  <w:tcW w:w="2444" w:type="dxa"/>
                                  <w:tcBorders>
                                    <w:left w:val="nil"/>
                                    <w:bottom w:val="single" w:sz="4" w:space="0" w:color="auto"/>
                                    <w:right w:val="nil"/>
                                  </w:tcBorders>
                                </w:tcPr>
                                <w:p w14:paraId="2E0855F4" w14:textId="77777777" w:rsidR="008E55A0" w:rsidRPr="008E55A0" w:rsidRDefault="008E55A0" w:rsidP="008E55A0">
                                  <w:pPr>
                                    <w:spacing w:after="0" w:line="240" w:lineRule="auto"/>
                                    <w:rPr>
                                      <w:rFonts w:ascii="Times New Roman" w:eastAsia="Times New Roman" w:hAnsi="Times New Roman" w:cs="Arial"/>
                                      <w:kern w:val="2"/>
                                      <w:sz w:val="18"/>
                                      <w:szCs w:val="18"/>
                                      <w:lang w:val="nb-NO"/>
                                    </w:rPr>
                                  </w:pPr>
                                  <w:r w:rsidRPr="008E55A0">
                                    <w:rPr>
                                      <w:rFonts w:ascii="Times New Roman" w:eastAsia="Times New Roman" w:hAnsi="Times New Roman" w:cs="Arial"/>
                                      <w:kern w:val="2"/>
                                      <w:sz w:val="18"/>
                                      <w:szCs w:val="18"/>
                                      <w:lang w:val="nb-NO"/>
                                    </w:rPr>
                                    <w:t>Salinity (ppt)</w:t>
                                  </w:r>
                                </w:p>
                                <w:p w14:paraId="10D63707" w14:textId="77777777" w:rsidR="008E55A0" w:rsidRPr="008E55A0" w:rsidRDefault="008E55A0" w:rsidP="008E55A0">
                                  <w:pPr>
                                    <w:spacing w:after="0" w:line="240" w:lineRule="auto"/>
                                    <w:rPr>
                                      <w:rFonts w:ascii="Times New Roman" w:eastAsia="Times New Roman" w:hAnsi="Times New Roman" w:cs="Arial"/>
                                      <w:kern w:val="2"/>
                                      <w:sz w:val="18"/>
                                      <w:szCs w:val="18"/>
                                      <w:lang w:val="nb-NO"/>
                                    </w:rPr>
                                  </w:pPr>
                                  <w:bookmarkStart w:id="4" w:name="_Hlk200638221"/>
                                  <w:r w:rsidRPr="008E55A0">
                                    <w:rPr>
                                      <w:rFonts w:ascii="Times New Roman" w:eastAsia="Times New Roman" w:hAnsi="Times New Roman" w:cs="Arial"/>
                                      <w:kern w:val="2"/>
                                      <w:sz w:val="18"/>
                                      <w:szCs w:val="18"/>
                                      <w:lang w:val="nb-NO"/>
                                    </w:rPr>
                                    <w:t>Ammonia (mg/L)</w:t>
                                  </w:r>
                                  <w:bookmarkEnd w:id="4"/>
                                </w:p>
                              </w:tc>
                              <w:tc>
                                <w:tcPr>
                                  <w:tcW w:w="2693" w:type="dxa"/>
                                  <w:tcBorders>
                                    <w:left w:val="nil"/>
                                    <w:bottom w:val="single" w:sz="4" w:space="0" w:color="auto"/>
                                    <w:right w:val="nil"/>
                                  </w:tcBorders>
                                </w:tcPr>
                                <w:p w14:paraId="0509C2AA" w14:textId="77777777" w:rsidR="008E55A0" w:rsidRPr="008E55A0" w:rsidRDefault="008E55A0" w:rsidP="008E55A0">
                                  <w:pPr>
                                    <w:spacing w:after="0" w:line="240" w:lineRule="auto"/>
                                    <w:jc w:val="center"/>
                                    <w:rPr>
                                      <w:rFonts w:ascii="Times New Roman" w:eastAsia="Times New Roman" w:hAnsi="Times New Roman" w:cs="Arial"/>
                                      <w:kern w:val="2"/>
                                      <w:sz w:val="18"/>
                                      <w:szCs w:val="18"/>
                                      <w:lang w:val="nb-NO"/>
                                    </w:rPr>
                                  </w:pPr>
                                  <w:r w:rsidRPr="008E55A0">
                                    <w:rPr>
                                      <w:rFonts w:ascii="Times New Roman" w:eastAsia="Times New Roman" w:hAnsi="Times New Roman" w:cs="Arial"/>
                                      <w:kern w:val="2"/>
                                      <w:sz w:val="18"/>
                                      <w:szCs w:val="18"/>
                                      <w:lang w:val="nb-NO"/>
                                    </w:rPr>
                                    <w:t>34-35</w:t>
                                  </w:r>
                                </w:p>
                                <w:p w14:paraId="627DB34C" w14:textId="77777777" w:rsidR="008E55A0" w:rsidRPr="008E55A0" w:rsidRDefault="008E55A0" w:rsidP="008E55A0">
                                  <w:pPr>
                                    <w:spacing w:after="0" w:line="240" w:lineRule="auto"/>
                                    <w:jc w:val="center"/>
                                    <w:rPr>
                                      <w:rFonts w:ascii="Times New Roman" w:eastAsia="Times New Roman" w:hAnsi="Times New Roman" w:cs="Arial"/>
                                      <w:kern w:val="2"/>
                                      <w:sz w:val="18"/>
                                      <w:szCs w:val="18"/>
                                      <w:lang w:val="nb-NO"/>
                                    </w:rPr>
                                  </w:pPr>
                                  <w:r w:rsidRPr="008E55A0">
                                    <w:rPr>
                                      <w:rFonts w:ascii="Times New Roman" w:eastAsia="Times New Roman" w:hAnsi="Times New Roman" w:cs="Arial"/>
                                      <w:kern w:val="2"/>
                                      <w:sz w:val="18"/>
                                      <w:szCs w:val="18"/>
                                      <w:lang w:val="nb-NO"/>
                                    </w:rPr>
                                    <w:t>0.05-0.08</w:t>
                                  </w:r>
                                </w:p>
                              </w:tc>
                              <w:tc>
                                <w:tcPr>
                                  <w:tcW w:w="3935" w:type="dxa"/>
                                  <w:tcBorders>
                                    <w:left w:val="nil"/>
                                    <w:bottom w:val="single" w:sz="4" w:space="0" w:color="auto"/>
                                    <w:right w:val="nil"/>
                                  </w:tcBorders>
                                </w:tcPr>
                                <w:p w14:paraId="0B5445A7" w14:textId="77777777" w:rsidR="008E55A0" w:rsidRPr="008E55A0" w:rsidRDefault="008E55A0" w:rsidP="008E55A0">
                                  <w:pPr>
                                    <w:spacing w:after="0" w:line="240" w:lineRule="auto"/>
                                    <w:ind w:left="1176" w:hanging="1176"/>
                                    <w:rPr>
                                      <w:rFonts w:ascii="Times New Roman" w:eastAsia="Times New Roman" w:hAnsi="Times New Roman" w:cs="Arial"/>
                                      <w:kern w:val="2"/>
                                      <w:sz w:val="18"/>
                                      <w:szCs w:val="18"/>
                                    </w:rPr>
                                  </w:pPr>
                                  <w:r w:rsidRPr="008E55A0">
                                    <w:rPr>
                                      <w:rFonts w:ascii="Times New Roman" w:eastAsia="Times New Roman" w:hAnsi="Times New Roman" w:cs="Arial"/>
                                      <w:kern w:val="2"/>
                                      <w:sz w:val="18"/>
                                      <w:szCs w:val="18"/>
                                    </w:rPr>
                                    <w:t xml:space="preserve">30-35 (ppt) </w:t>
                                  </w:r>
                                  <w:r w:rsidRPr="008E55A0">
                                    <w:rPr>
                                      <w:rFonts w:ascii="Times New Roman" w:eastAsia="Times New Roman" w:hAnsi="Times New Roman" w:cs="Arial"/>
                                      <w:noProof/>
                                      <w:kern w:val="2"/>
                                      <w:sz w:val="18"/>
                                      <w:szCs w:val="18"/>
                                    </w:rPr>
                                    <w:t>(Supriatna et al.,</w:t>
                                  </w:r>
                                  <w:r w:rsidRPr="008E55A0">
                                    <w:rPr>
                                      <w:rFonts w:ascii="Times New Roman" w:eastAsia="Times New Roman" w:hAnsi="Times New Roman" w:cs="Arial"/>
                                      <w:i/>
                                      <w:iCs/>
                                      <w:noProof/>
                                      <w:kern w:val="2"/>
                                      <w:sz w:val="18"/>
                                      <w:szCs w:val="18"/>
                                    </w:rPr>
                                    <w:t xml:space="preserve"> </w:t>
                                  </w:r>
                                  <w:r w:rsidRPr="008E55A0">
                                    <w:rPr>
                                      <w:rFonts w:ascii="Times New Roman" w:eastAsia="Times New Roman" w:hAnsi="Times New Roman" w:cs="Arial"/>
                                      <w:noProof/>
                                      <w:kern w:val="2"/>
                                      <w:sz w:val="18"/>
                                      <w:szCs w:val="18"/>
                                    </w:rPr>
                                    <w:t>2020)</w:t>
                                  </w:r>
                                </w:p>
                                <w:p w14:paraId="3B00BF61" w14:textId="77777777" w:rsidR="008E55A0" w:rsidRPr="008E55A0" w:rsidRDefault="008E55A0" w:rsidP="008E55A0">
                                  <w:pPr>
                                    <w:spacing w:after="0" w:line="240" w:lineRule="auto"/>
                                    <w:ind w:left="892" w:hanging="892"/>
                                    <w:rPr>
                                      <w:rFonts w:ascii="Times New Roman" w:eastAsia="Times New Roman" w:hAnsi="Times New Roman" w:cs="Arial"/>
                                      <w:kern w:val="2"/>
                                      <w:sz w:val="18"/>
                                      <w:szCs w:val="18"/>
                                    </w:rPr>
                                  </w:pPr>
                                  <w:r w:rsidRPr="008E55A0">
                                    <w:rPr>
                                      <w:rFonts w:ascii="Times New Roman" w:eastAsia="Times New Roman" w:hAnsi="Times New Roman" w:cs="Arial"/>
                                      <w:kern w:val="2"/>
                                      <w:sz w:val="18"/>
                                      <w:szCs w:val="18"/>
                                    </w:rPr>
                                    <w:t xml:space="preserve">&lt;0.10 mg/L </w:t>
                                  </w:r>
                                  <w:r w:rsidRPr="008E55A0">
                                    <w:rPr>
                                      <w:rFonts w:ascii="Times New Roman" w:eastAsia="Times New Roman" w:hAnsi="Times New Roman" w:cs="Arial"/>
                                      <w:noProof/>
                                      <w:kern w:val="2"/>
                                      <w:sz w:val="18"/>
                                      <w:szCs w:val="18"/>
                                    </w:rPr>
                                    <w:t>(Ismail et al., 2021)</w:t>
                                  </w:r>
                                </w:p>
                              </w:tc>
                            </w:tr>
                          </w:tbl>
                          <w:p w14:paraId="479A25FC" w14:textId="77777777" w:rsidR="001F4265" w:rsidRPr="00852FC3" w:rsidRDefault="001F4265" w:rsidP="001F4265">
                            <w:pPr>
                              <w:widowControl w:val="0"/>
                              <w:autoSpaceDE w:val="0"/>
                              <w:autoSpaceDN w:val="0"/>
                              <w:adjustRightInd w:val="0"/>
                              <w:spacing w:after="0" w:line="240" w:lineRule="auto"/>
                              <w:ind w:right="27"/>
                              <w:jc w:val="center"/>
                              <w:rPr>
                                <w:rFonts w:asciiTheme="majorBidi" w:hAnsiTheme="majorBidi" w:cstheme="majorBidi"/>
                                <w:sz w:val="18"/>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B388FF" id="Rectangle 8" o:spid="_x0000_s1037" style="position:absolute;left:0;text-align:left;margin-left:33.9pt;margin-top:25.85pt;width:536.85pt;height:7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" strokecolor="white" strokeweight="1pt">
                <v:textbox>
                  <w:txbxContent>
                    <w:tbl>
                      <w:tblPr>
                        <w:tblW w:w="9072" w:type="dxa"/>
                        <w:jc w:val="center"/>
                        <w:tblBorders>
                          <w:top w:val="single" w:sz="4" w:space="0" w:color="7F7F7F"/>
                          <w:bottom w:val="single" w:sz="4" w:space="0" w:color="7F7F7F"/>
                        </w:tblBorders>
                        <w:tblLook w:val="0620" w:firstRow="1" w:lastRow="0" w:firstColumn="0" w:lastColumn="0" w:noHBand="1" w:noVBand="1"/>
                      </w:tblPr>
                      <w:tblGrid>
                        <w:gridCol w:w="2444"/>
                        <w:gridCol w:w="2693"/>
                        <w:gridCol w:w="3935"/>
                      </w:tblGrid>
                      <w:tr w:rsidR="008E55A0" w:rsidRPr="008E55A0" w14:paraId="7DD18D83" w14:textId="77777777" w:rsidTr="008E55A0">
                        <w:trPr>
                          <w:trHeight w:val="50"/>
                          <w:tblHeader/>
                          <w:jc w:val="center"/>
                        </w:trPr>
                        <w:tc>
                          <w:tcPr>
                            <w:tcW w:w="2444" w:type="dxa"/>
                            <w:tcBorders>
                              <w:top w:val="single" w:sz="4" w:space="0" w:color="auto"/>
                              <w:left w:val="nil"/>
                              <w:bottom w:val="single" w:sz="4" w:space="0" w:color="7F7F7F"/>
                              <w:right w:val="nil"/>
                            </w:tcBorders>
                          </w:tcPr>
                          <w:p w14:paraId="660D4021" w14:textId="77777777" w:rsidR="008E55A0" w:rsidRPr="008E55A0" w:rsidRDefault="008E55A0" w:rsidP="008E55A0">
                            <w:pPr>
                              <w:spacing w:after="0" w:line="240" w:lineRule="auto"/>
                              <w:rPr>
                                <w:rFonts w:ascii="Times New Roman" w:eastAsia="Times New Roman" w:hAnsi="Times New Roman" w:cs="Arial"/>
                                <w:b/>
                                <w:bCs/>
                                <w:kern w:val="2"/>
                                <w:sz w:val="18"/>
                                <w:szCs w:val="18"/>
                                <w:lang w:val="nb-NO"/>
                              </w:rPr>
                            </w:pPr>
                            <w:r w:rsidRPr="008E55A0">
                              <w:rPr>
                                <w:rFonts w:ascii="Times New Roman" w:eastAsia="Times New Roman" w:hAnsi="Times New Roman" w:cs="Arial"/>
                                <w:bCs/>
                                <w:kern w:val="2"/>
                                <w:sz w:val="18"/>
                                <w:szCs w:val="18"/>
                                <w:lang w:val="nb-NO"/>
                              </w:rPr>
                              <w:t xml:space="preserve">Parameter </w:t>
                            </w:r>
                          </w:p>
                        </w:tc>
                        <w:tc>
                          <w:tcPr>
                            <w:tcW w:w="2693" w:type="dxa"/>
                            <w:tcBorders>
                              <w:top w:val="single" w:sz="4" w:space="0" w:color="auto"/>
                              <w:left w:val="nil"/>
                              <w:bottom w:val="single" w:sz="4" w:space="0" w:color="7F7F7F"/>
                              <w:right w:val="nil"/>
                            </w:tcBorders>
                          </w:tcPr>
                          <w:p w14:paraId="25620F20" w14:textId="77777777" w:rsidR="008E55A0" w:rsidRPr="008E55A0" w:rsidRDefault="008E55A0" w:rsidP="008E55A0">
                            <w:pPr>
                              <w:spacing w:after="0" w:line="240" w:lineRule="auto"/>
                              <w:jc w:val="center"/>
                              <w:rPr>
                                <w:rFonts w:ascii="Times New Roman" w:eastAsia="Times New Roman" w:hAnsi="Times New Roman" w:cs="Arial"/>
                                <w:kern w:val="2"/>
                                <w:sz w:val="18"/>
                                <w:szCs w:val="18"/>
                                <w:lang w:val="nb-NO"/>
                              </w:rPr>
                            </w:pPr>
                            <w:r w:rsidRPr="008E55A0">
                              <w:rPr>
                                <w:rFonts w:ascii="Times New Roman" w:eastAsia="Times New Roman" w:hAnsi="Times New Roman" w:cs="Arial"/>
                                <w:kern w:val="2"/>
                                <w:sz w:val="18"/>
                                <w:szCs w:val="18"/>
                                <w:lang w:val="nb-NO"/>
                              </w:rPr>
                              <w:t>Range</w:t>
                            </w:r>
                          </w:p>
                        </w:tc>
                        <w:tc>
                          <w:tcPr>
                            <w:tcW w:w="3935" w:type="dxa"/>
                            <w:tcBorders>
                              <w:top w:val="single" w:sz="4" w:space="0" w:color="auto"/>
                              <w:left w:val="nil"/>
                              <w:bottom w:val="single" w:sz="4" w:space="0" w:color="7F7F7F"/>
                              <w:right w:val="nil"/>
                            </w:tcBorders>
                          </w:tcPr>
                          <w:p w14:paraId="3DEB0FFF" w14:textId="0979864D" w:rsidR="008E55A0" w:rsidRPr="008E55A0" w:rsidRDefault="008E55A0" w:rsidP="008E55A0">
                            <w:pPr>
                              <w:spacing w:after="0" w:line="240" w:lineRule="auto"/>
                              <w:jc w:val="both"/>
                              <w:rPr>
                                <w:rFonts w:ascii="Times New Roman" w:eastAsia="Times New Roman" w:hAnsi="Times New Roman" w:cs="Arial"/>
                                <w:kern w:val="2"/>
                                <w:sz w:val="18"/>
                                <w:szCs w:val="18"/>
                                <w:lang w:val="nb-NO"/>
                              </w:rPr>
                            </w:pPr>
                            <w:r>
                              <w:rPr>
                                <w:rFonts w:ascii="Times New Roman" w:eastAsia="Times New Roman" w:hAnsi="Times New Roman" w:cs="Arial"/>
                                <w:kern w:val="2"/>
                                <w:sz w:val="18"/>
                                <w:szCs w:val="18"/>
                                <w:lang w:val="nb-NO"/>
                              </w:rPr>
                              <w:t>References</w:t>
                            </w:r>
                          </w:p>
                        </w:tc>
                      </w:tr>
                      <w:tr w:rsidR="008E55A0" w:rsidRPr="008E55A0" w14:paraId="3A7177A9" w14:textId="77777777" w:rsidTr="008E55A0">
                        <w:trPr>
                          <w:trHeight w:val="110"/>
                          <w:jc w:val="center"/>
                        </w:trPr>
                        <w:tc>
                          <w:tcPr>
                            <w:tcW w:w="2444" w:type="dxa"/>
                            <w:tcBorders>
                              <w:left w:val="nil"/>
                              <w:right w:val="nil"/>
                            </w:tcBorders>
                          </w:tcPr>
                          <w:p w14:paraId="6B2EDFA9" w14:textId="77777777" w:rsidR="008E55A0" w:rsidRPr="008E55A0" w:rsidRDefault="008E55A0" w:rsidP="008E55A0">
                            <w:pPr>
                              <w:spacing w:after="0" w:line="240" w:lineRule="auto"/>
                              <w:rPr>
                                <w:rFonts w:ascii="Times New Roman" w:eastAsia="Times New Roman" w:hAnsi="Times New Roman" w:cs="Arial"/>
                                <w:kern w:val="2"/>
                                <w:sz w:val="18"/>
                                <w:szCs w:val="18"/>
                                <w:lang w:val="nb-NO"/>
                              </w:rPr>
                            </w:pPr>
                            <w:bookmarkStart w:id="5" w:name="_Hlk200638071"/>
                            <w:r w:rsidRPr="008E55A0">
                              <w:rPr>
                                <w:rFonts w:ascii="Times New Roman" w:eastAsia="Times New Roman" w:hAnsi="Times New Roman" w:cs="Arial"/>
                                <w:kern w:val="2"/>
                                <w:sz w:val="18"/>
                                <w:szCs w:val="18"/>
                                <w:lang w:val="nb-NO"/>
                              </w:rPr>
                              <w:t xml:space="preserve">Dissolved Oxygen   </w:t>
                            </w:r>
                          </w:p>
                          <w:p w14:paraId="00474704" w14:textId="77777777" w:rsidR="008E55A0" w:rsidRPr="008E55A0" w:rsidRDefault="008E55A0" w:rsidP="008E55A0">
                            <w:pPr>
                              <w:spacing w:after="0" w:line="240" w:lineRule="auto"/>
                              <w:rPr>
                                <w:rFonts w:ascii="Times New Roman" w:eastAsia="Times New Roman" w:hAnsi="Times New Roman" w:cs="Arial"/>
                                <w:kern w:val="2"/>
                                <w:sz w:val="18"/>
                                <w:szCs w:val="18"/>
                                <w:lang w:val="nb-NO"/>
                              </w:rPr>
                            </w:pPr>
                            <w:r w:rsidRPr="008E55A0">
                              <w:rPr>
                                <w:rFonts w:ascii="Times New Roman" w:eastAsia="Times New Roman" w:hAnsi="Times New Roman" w:cs="Arial"/>
                                <w:kern w:val="2"/>
                                <w:sz w:val="18"/>
                                <w:szCs w:val="18"/>
                                <w:lang w:val="nb-NO"/>
                              </w:rPr>
                              <w:t>Temperature (℃)</w:t>
                            </w:r>
                          </w:p>
                          <w:bookmarkEnd w:id="5"/>
                          <w:p w14:paraId="497C183A" w14:textId="77777777" w:rsidR="008E55A0" w:rsidRPr="008E55A0" w:rsidRDefault="008E55A0" w:rsidP="008E55A0">
                            <w:pPr>
                              <w:spacing w:after="0" w:line="240" w:lineRule="auto"/>
                              <w:rPr>
                                <w:rFonts w:ascii="Times New Roman" w:eastAsia="Times New Roman" w:hAnsi="Times New Roman" w:cs="Arial"/>
                                <w:kern w:val="2"/>
                                <w:sz w:val="18"/>
                                <w:szCs w:val="18"/>
                                <w:lang w:val="nb-NO"/>
                              </w:rPr>
                            </w:pPr>
                            <w:r w:rsidRPr="008E55A0">
                              <w:rPr>
                                <w:rFonts w:ascii="Times New Roman" w:eastAsia="Times New Roman" w:hAnsi="Times New Roman" w:cs="Arial"/>
                                <w:kern w:val="2"/>
                                <w:sz w:val="18"/>
                                <w:szCs w:val="18"/>
                                <w:lang w:val="nb-NO"/>
                              </w:rPr>
                              <w:t>Acidity (pH)</w:t>
                            </w:r>
                          </w:p>
                        </w:tc>
                        <w:tc>
                          <w:tcPr>
                            <w:tcW w:w="2693" w:type="dxa"/>
                            <w:tcBorders>
                              <w:left w:val="nil"/>
                              <w:right w:val="nil"/>
                            </w:tcBorders>
                          </w:tcPr>
                          <w:p w14:paraId="38BA569E" w14:textId="77777777" w:rsidR="008E55A0" w:rsidRPr="008E55A0" w:rsidRDefault="008E55A0" w:rsidP="008E55A0">
                            <w:pPr>
                              <w:spacing w:after="0" w:line="240" w:lineRule="auto"/>
                              <w:jc w:val="center"/>
                              <w:rPr>
                                <w:rFonts w:ascii="Times New Roman" w:eastAsia="Times New Roman" w:hAnsi="Times New Roman" w:cs="Arial"/>
                                <w:kern w:val="2"/>
                                <w:sz w:val="18"/>
                                <w:szCs w:val="18"/>
                                <w:lang w:val="nb-NO"/>
                              </w:rPr>
                            </w:pPr>
                            <w:r w:rsidRPr="008E55A0">
                              <w:rPr>
                                <w:rFonts w:ascii="Times New Roman" w:eastAsia="Times New Roman" w:hAnsi="Times New Roman" w:cs="Arial"/>
                                <w:kern w:val="2"/>
                                <w:sz w:val="18"/>
                                <w:szCs w:val="18"/>
                                <w:lang w:val="nb-NO"/>
                              </w:rPr>
                              <w:t>5.3-7</w:t>
                            </w:r>
                          </w:p>
                          <w:p w14:paraId="5F99C2B0" w14:textId="77777777" w:rsidR="008E55A0" w:rsidRPr="008E55A0" w:rsidRDefault="008E55A0" w:rsidP="008E55A0">
                            <w:pPr>
                              <w:spacing w:after="0" w:line="240" w:lineRule="auto"/>
                              <w:jc w:val="center"/>
                              <w:rPr>
                                <w:rFonts w:ascii="Times New Roman" w:eastAsia="Times New Roman" w:hAnsi="Times New Roman" w:cs="Arial"/>
                                <w:kern w:val="2"/>
                                <w:sz w:val="18"/>
                                <w:szCs w:val="18"/>
                                <w:lang w:val="nb-NO"/>
                              </w:rPr>
                            </w:pPr>
                            <w:r w:rsidRPr="008E55A0">
                              <w:rPr>
                                <w:rFonts w:ascii="Times New Roman" w:eastAsia="Times New Roman" w:hAnsi="Times New Roman" w:cs="Arial"/>
                                <w:kern w:val="2"/>
                                <w:sz w:val="18"/>
                                <w:szCs w:val="18"/>
                                <w:lang w:val="nb-NO"/>
                              </w:rPr>
                              <w:t>28.6-29.7</w:t>
                            </w:r>
                          </w:p>
                          <w:p w14:paraId="28CECB3B" w14:textId="77777777" w:rsidR="008E55A0" w:rsidRPr="008E55A0" w:rsidRDefault="008E55A0" w:rsidP="008E55A0">
                            <w:pPr>
                              <w:spacing w:after="0" w:line="240" w:lineRule="auto"/>
                              <w:jc w:val="center"/>
                              <w:rPr>
                                <w:rFonts w:ascii="Times New Roman" w:eastAsia="Times New Roman" w:hAnsi="Times New Roman" w:cs="Arial"/>
                                <w:kern w:val="2"/>
                                <w:sz w:val="18"/>
                                <w:szCs w:val="18"/>
                                <w:lang w:val="nb-NO"/>
                              </w:rPr>
                            </w:pPr>
                            <w:bookmarkStart w:id="6" w:name="_Hlk200638118"/>
                            <w:r w:rsidRPr="008E55A0">
                              <w:rPr>
                                <w:rFonts w:ascii="Times New Roman" w:eastAsia="Times New Roman" w:hAnsi="Times New Roman" w:cs="Arial"/>
                                <w:kern w:val="2"/>
                                <w:sz w:val="18"/>
                                <w:szCs w:val="18"/>
                                <w:lang w:val="nb-NO"/>
                              </w:rPr>
                              <w:t>7.9-8.3</w:t>
                            </w:r>
                            <w:bookmarkEnd w:id="6"/>
                          </w:p>
                        </w:tc>
                        <w:tc>
                          <w:tcPr>
                            <w:tcW w:w="3935" w:type="dxa"/>
                            <w:tcBorders>
                              <w:left w:val="nil"/>
                              <w:right w:val="nil"/>
                            </w:tcBorders>
                          </w:tcPr>
                          <w:p w14:paraId="2057627D" w14:textId="77777777" w:rsidR="008E55A0" w:rsidRPr="008E55A0" w:rsidRDefault="008E55A0" w:rsidP="008E55A0">
                            <w:pPr>
                              <w:spacing w:after="0" w:line="240" w:lineRule="auto"/>
                              <w:ind w:left="1683" w:hanging="1683"/>
                              <w:rPr>
                                <w:rFonts w:ascii="Times New Roman" w:eastAsia="Times New Roman" w:hAnsi="Times New Roman" w:cs="Arial"/>
                                <w:kern w:val="2"/>
                                <w:sz w:val="18"/>
                                <w:szCs w:val="18"/>
                              </w:rPr>
                            </w:pPr>
                            <w:r w:rsidRPr="008E55A0">
                              <w:rPr>
                                <w:rFonts w:ascii="Times New Roman" w:eastAsia="Times New Roman" w:hAnsi="Times New Roman" w:cs="Arial"/>
                                <w:kern w:val="2"/>
                                <w:sz w:val="18"/>
                                <w:szCs w:val="18"/>
                              </w:rPr>
                              <w:t xml:space="preserve">3.5-7.5 mg/L </w:t>
                            </w:r>
                            <w:r w:rsidRPr="008E55A0">
                              <w:rPr>
                                <w:rFonts w:ascii="Times New Roman" w:eastAsia="Times New Roman" w:hAnsi="Times New Roman" w:cs="Arial"/>
                                <w:noProof/>
                                <w:kern w:val="2"/>
                                <w:sz w:val="18"/>
                                <w:szCs w:val="18"/>
                              </w:rPr>
                              <w:t>(Makmur et al.,</w:t>
                            </w:r>
                            <w:r w:rsidRPr="008E55A0">
                              <w:rPr>
                                <w:rFonts w:ascii="Times New Roman" w:eastAsia="Times New Roman" w:hAnsi="Times New Roman" w:cs="Arial"/>
                                <w:i/>
                                <w:iCs/>
                                <w:noProof/>
                                <w:kern w:val="2"/>
                                <w:sz w:val="18"/>
                                <w:szCs w:val="18"/>
                              </w:rPr>
                              <w:t xml:space="preserve"> </w:t>
                            </w:r>
                            <w:r w:rsidRPr="008E55A0">
                              <w:rPr>
                                <w:rFonts w:ascii="Times New Roman" w:eastAsia="Times New Roman" w:hAnsi="Times New Roman" w:cs="Arial"/>
                                <w:noProof/>
                                <w:kern w:val="2"/>
                                <w:sz w:val="18"/>
                                <w:szCs w:val="18"/>
                              </w:rPr>
                              <w:t>2018)</w:t>
                            </w:r>
                          </w:p>
                          <w:p w14:paraId="536A16E6" w14:textId="77777777" w:rsidR="008E55A0" w:rsidRPr="008E55A0" w:rsidRDefault="008E55A0" w:rsidP="008E55A0">
                            <w:pPr>
                              <w:spacing w:after="0" w:line="240" w:lineRule="auto"/>
                              <w:rPr>
                                <w:rFonts w:ascii="Times New Roman" w:eastAsia="Times New Roman" w:hAnsi="Times New Roman" w:cs="Arial"/>
                                <w:kern w:val="2"/>
                                <w:sz w:val="18"/>
                                <w:szCs w:val="18"/>
                              </w:rPr>
                            </w:pPr>
                            <w:r w:rsidRPr="008E55A0">
                              <w:rPr>
                                <w:rFonts w:ascii="Times New Roman" w:eastAsia="Times New Roman" w:hAnsi="Times New Roman" w:cs="Arial"/>
                                <w:kern w:val="2"/>
                                <w:sz w:val="18"/>
                                <w:szCs w:val="18"/>
                              </w:rPr>
                              <w:t>28-31</w:t>
                            </w:r>
                            <w:r w:rsidRPr="008E55A0">
                              <w:rPr>
                                <w:rFonts w:ascii="Times New Roman" w:eastAsia="Times New Roman" w:hAnsi="Times New Roman" w:cs="Times New Roman"/>
                                <w:kern w:val="2"/>
                                <w:sz w:val="18"/>
                                <w:szCs w:val="18"/>
                              </w:rPr>
                              <w:t>℃</w:t>
                            </w:r>
                            <w:r w:rsidRPr="008E55A0">
                              <w:rPr>
                                <w:rFonts w:ascii="Times New Roman" w:eastAsia="Times New Roman" w:hAnsi="Times New Roman" w:cs="Arial"/>
                                <w:kern w:val="2"/>
                                <w:sz w:val="18"/>
                                <w:szCs w:val="18"/>
                              </w:rPr>
                              <w:t xml:space="preserve"> </w:t>
                            </w:r>
                            <w:r w:rsidRPr="008E55A0">
                              <w:rPr>
                                <w:rFonts w:ascii="Times New Roman" w:eastAsia="Times New Roman" w:hAnsi="Times New Roman" w:cs="Arial"/>
                                <w:noProof/>
                                <w:kern w:val="2"/>
                                <w:sz w:val="18"/>
                                <w:szCs w:val="18"/>
                              </w:rPr>
                              <w:t>(Arsad et al.,</w:t>
                            </w:r>
                            <w:r w:rsidRPr="008E55A0">
                              <w:rPr>
                                <w:rFonts w:ascii="Times New Roman" w:eastAsia="Times New Roman" w:hAnsi="Times New Roman" w:cs="Arial"/>
                                <w:i/>
                                <w:iCs/>
                                <w:noProof/>
                                <w:kern w:val="2"/>
                                <w:sz w:val="18"/>
                                <w:szCs w:val="18"/>
                              </w:rPr>
                              <w:t xml:space="preserve"> </w:t>
                            </w:r>
                            <w:r w:rsidRPr="008E55A0">
                              <w:rPr>
                                <w:rFonts w:ascii="Times New Roman" w:eastAsia="Times New Roman" w:hAnsi="Times New Roman" w:cs="Arial"/>
                                <w:noProof/>
                                <w:kern w:val="2"/>
                                <w:sz w:val="18"/>
                                <w:szCs w:val="18"/>
                              </w:rPr>
                              <w:t>2017)</w:t>
                            </w:r>
                          </w:p>
                          <w:p w14:paraId="27FD45F4" w14:textId="77777777" w:rsidR="008E55A0" w:rsidRPr="008E55A0" w:rsidRDefault="008E55A0" w:rsidP="008E55A0">
                            <w:pPr>
                              <w:spacing w:after="0" w:line="240" w:lineRule="auto"/>
                              <w:ind w:left="750" w:hanging="750"/>
                              <w:rPr>
                                <w:rFonts w:ascii="Times New Roman" w:eastAsia="Times New Roman" w:hAnsi="Times New Roman" w:cs="Arial"/>
                                <w:kern w:val="2"/>
                                <w:sz w:val="18"/>
                                <w:szCs w:val="18"/>
                              </w:rPr>
                            </w:pPr>
                            <w:r w:rsidRPr="008E55A0">
                              <w:rPr>
                                <w:rFonts w:ascii="Times New Roman" w:eastAsia="Times New Roman" w:hAnsi="Times New Roman" w:cs="Arial"/>
                                <w:kern w:val="2"/>
                                <w:sz w:val="18"/>
                                <w:szCs w:val="18"/>
                              </w:rPr>
                              <w:t xml:space="preserve">7.5-8.5 </w:t>
                            </w:r>
                            <w:r w:rsidRPr="008E55A0">
                              <w:rPr>
                                <w:rFonts w:ascii="Times New Roman" w:eastAsia="Times New Roman" w:hAnsi="Times New Roman" w:cs="Arial"/>
                                <w:noProof/>
                                <w:kern w:val="2"/>
                                <w:sz w:val="18"/>
                                <w:szCs w:val="18"/>
                              </w:rPr>
                              <w:t>(Purnamasari et al.,</w:t>
                            </w:r>
                            <w:r w:rsidRPr="008E55A0">
                              <w:rPr>
                                <w:rFonts w:ascii="Times New Roman" w:eastAsia="Times New Roman" w:hAnsi="Times New Roman" w:cs="Arial"/>
                                <w:i/>
                                <w:iCs/>
                                <w:noProof/>
                                <w:kern w:val="2"/>
                                <w:sz w:val="18"/>
                                <w:szCs w:val="18"/>
                              </w:rPr>
                              <w:t xml:space="preserve"> </w:t>
                            </w:r>
                            <w:r w:rsidRPr="008E55A0">
                              <w:rPr>
                                <w:rFonts w:ascii="Times New Roman" w:eastAsia="Times New Roman" w:hAnsi="Times New Roman" w:cs="Arial"/>
                                <w:noProof/>
                                <w:kern w:val="2"/>
                                <w:sz w:val="18"/>
                                <w:szCs w:val="18"/>
                              </w:rPr>
                              <w:t>2017)</w:t>
                            </w:r>
                          </w:p>
                        </w:tc>
                      </w:tr>
                      <w:tr w:rsidR="008E55A0" w:rsidRPr="008E55A0" w14:paraId="26BAD06B" w14:textId="77777777" w:rsidTr="008E55A0">
                        <w:trPr>
                          <w:trHeight w:val="60"/>
                          <w:jc w:val="center"/>
                        </w:trPr>
                        <w:tc>
                          <w:tcPr>
                            <w:tcW w:w="2444" w:type="dxa"/>
                            <w:tcBorders>
                              <w:left w:val="nil"/>
                              <w:bottom w:val="single" w:sz="4" w:space="0" w:color="auto"/>
                              <w:right w:val="nil"/>
                            </w:tcBorders>
                          </w:tcPr>
                          <w:p w14:paraId="2E0855F4" w14:textId="77777777" w:rsidR="008E55A0" w:rsidRPr="008E55A0" w:rsidRDefault="008E55A0" w:rsidP="008E55A0">
                            <w:pPr>
                              <w:spacing w:after="0" w:line="240" w:lineRule="auto"/>
                              <w:rPr>
                                <w:rFonts w:ascii="Times New Roman" w:eastAsia="Times New Roman" w:hAnsi="Times New Roman" w:cs="Arial"/>
                                <w:kern w:val="2"/>
                                <w:sz w:val="18"/>
                                <w:szCs w:val="18"/>
                                <w:lang w:val="nb-NO"/>
                              </w:rPr>
                            </w:pPr>
                            <w:r w:rsidRPr="008E55A0">
                              <w:rPr>
                                <w:rFonts w:ascii="Times New Roman" w:eastAsia="Times New Roman" w:hAnsi="Times New Roman" w:cs="Arial"/>
                                <w:kern w:val="2"/>
                                <w:sz w:val="18"/>
                                <w:szCs w:val="18"/>
                                <w:lang w:val="nb-NO"/>
                              </w:rPr>
                              <w:t>Salinity (ppt)</w:t>
                            </w:r>
                          </w:p>
                          <w:p w14:paraId="10D63707" w14:textId="77777777" w:rsidR="008E55A0" w:rsidRPr="008E55A0" w:rsidRDefault="008E55A0" w:rsidP="008E55A0">
                            <w:pPr>
                              <w:spacing w:after="0" w:line="240" w:lineRule="auto"/>
                              <w:rPr>
                                <w:rFonts w:ascii="Times New Roman" w:eastAsia="Times New Roman" w:hAnsi="Times New Roman" w:cs="Arial"/>
                                <w:kern w:val="2"/>
                                <w:sz w:val="18"/>
                                <w:szCs w:val="18"/>
                                <w:lang w:val="nb-NO"/>
                              </w:rPr>
                            </w:pPr>
                            <w:bookmarkStart w:id="7" w:name="_Hlk200638221"/>
                            <w:r w:rsidRPr="008E55A0">
                              <w:rPr>
                                <w:rFonts w:ascii="Times New Roman" w:eastAsia="Times New Roman" w:hAnsi="Times New Roman" w:cs="Arial"/>
                                <w:kern w:val="2"/>
                                <w:sz w:val="18"/>
                                <w:szCs w:val="18"/>
                                <w:lang w:val="nb-NO"/>
                              </w:rPr>
                              <w:t>Ammonia (mg/L)</w:t>
                            </w:r>
                            <w:bookmarkEnd w:id="7"/>
                          </w:p>
                        </w:tc>
                        <w:tc>
                          <w:tcPr>
                            <w:tcW w:w="2693" w:type="dxa"/>
                            <w:tcBorders>
                              <w:left w:val="nil"/>
                              <w:bottom w:val="single" w:sz="4" w:space="0" w:color="auto"/>
                              <w:right w:val="nil"/>
                            </w:tcBorders>
                          </w:tcPr>
                          <w:p w14:paraId="0509C2AA" w14:textId="77777777" w:rsidR="008E55A0" w:rsidRPr="008E55A0" w:rsidRDefault="008E55A0" w:rsidP="008E55A0">
                            <w:pPr>
                              <w:spacing w:after="0" w:line="240" w:lineRule="auto"/>
                              <w:jc w:val="center"/>
                              <w:rPr>
                                <w:rFonts w:ascii="Times New Roman" w:eastAsia="Times New Roman" w:hAnsi="Times New Roman" w:cs="Arial"/>
                                <w:kern w:val="2"/>
                                <w:sz w:val="18"/>
                                <w:szCs w:val="18"/>
                                <w:lang w:val="nb-NO"/>
                              </w:rPr>
                            </w:pPr>
                            <w:r w:rsidRPr="008E55A0">
                              <w:rPr>
                                <w:rFonts w:ascii="Times New Roman" w:eastAsia="Times New Roman" w:hAnsi="Times New Roman" w:cs="Arial"/>
                                <w:kern w:val="2"/>
                                <w:sz w:val="18"/>
                                <w:szCs w:val="18"/>
                                <w:lang w:val="nb-NO"/>
                              </w:rPr>
                              <w:t>34-35</w:t>
                            </w:r>
                          </w:p>
                          <w:p w14:paraId="627DB34C" w14:textId="77777777" w:rsidR="008E55A0" w:rsidRPr="008E55A0" w:rsidRDefault="008E55A0" w:rsidP="008E55A0">
                            <w:pPr>
                              <w:spacing w:after="0" w:line="240" w:lineRule="auto"/>
                              <w:jc w:val="center"/>
                              <w:rPr>
                                <w:rFonts w:ascii="Times New Roman" w:eastAsia="Times New Roman" w:hAnsi="Times New Roman" w:cs="Arial"/>
                                <w:kern w:val="2"/>
                                <w:sz w:val="18"/>
                                <w:szCs w:val="18"/>
                                <w:lang w:val="nb-NO"/>
                              </w:rPr>
                            </w:pPr>
                            <w:r w:rsidRPr="008E55A0">
                              <w:rPr>
                                <w:rFonts w:ascii="Times New Roman" w:eastAsia="Times New Roman" w:hAnsi="Times New Roman" w:cs="Arial"/>
                                <w:kern w:val="2"/>
                                <w:sz w:val="18"/>
                                <w:szCs w:val="18"/>
                                <w:lang w:val="nb-NO"/>
                              </w:rPr>
                              <w:t>0.05-0.08</w:t>
                            </w:r>
                          </w:p>
                        </w:tc>
                        <w:tc>
                          <w:tcPr>
                            <w:tcW w:w="3935" w:type="dxa"/>
                            <w:tcBorders>
                              <w:left w:val="nil"/>
                              <w:bottom w:val="single" w:sz="4" w:space="0" w:color="auto"/>
                              <w:right w:val="nil"/>
                            </w:tcBorders>
                          </w:tcPr>
                          <w:p w14:paraId="0B5445A7" w14:textId="77777777" w:rsidR="008E55A0" w:rsidRPr="008E55A0" w:rsidRDefault="008E55A0" w:rsidP="008E55A0">
                            <w:pPr>
                              <w:spacing w:after="0" w:line="240" w:lineRule="auto"/>
                              <w:ind w:left="1176" w:hanging="1176"/>
                              <w:rPr>
                                <w:rFonts w:ascii="Times New Roman" w:eastAsia="Times New Roman" w:hAnsi="Times New Roman" w:cs="Arial"/>
                                <w:kern w:val="2"/>
                                <w:sz w:val="18"/>
                                <w:szCs w:val="18"/>
                              </w:rPr>
                            </w:pPr>
                            <w:r w:rsidRPr="008E55A0">
                              <w:rPr>
                                <w:rFonts w:ascii="Times New Roman" w:eastAsia="Times New Roman" w:hAnsi="Times New Roman" w:cs="Arial"/>
                                <w:kern w:val="2"/>
                                <w:sz w:val="18"/>
                                <w:szCs w:val="18"/>
                              </w:rPr>
                              <w:t xml:space="preserve">30-35 (ppt) </w:t>
                            </w:r>
                            <w:r w:rsidRPr="008E55A0">
                              <w:rPr>
                                <w:rFonts w:ascii="Times New Roman" w:eastAsia="Times New Roman" w:hAnsi="Times New Roman" w:cs="Arial"/>
                                <w:noProof/>
                                <w:kern w:val="2"/>
                                <w:sz w:val="18"/>
                                <w:szCs w:val="18"/>
                              </w:rPr>
                              <w:t>(Supriatna et al.,</w:t>
                            </w:r>
                            <w:r w:rsidRPr="008E55A0">
                              <w:rPr>
                                <w:rFonts w:ascii="Times New Roman" w:eastAsia="Times New Roman" w:hAnsi="Times New Roman" w:cs="Arial"/>
                                <w:i/>
                                <w:iCs/>
                                <w:noProof/>
                                <w:kern w:val="2"/>
                                <w:sz w:val="18"/>
                                <w:szCs w:val="18"/>
                              </w:rPr>
                              <w:t xml:space="preserve"> </w:t>
                            </w:r>
                            <w:r w:rsidRPr="008E55A0">
                              <w:rPr>
                                <w:rFonts w:ascii="Times New Roman" w:eastAsia="Times New Roman" w:hAnsi="Times New Roman" w:cs="Arial"/>
                                <w:noProof/>
                                <w:kern w:val="2"/>
                                <w:sz w:val="18"/>
                                <w:szCs w:val="18"/>
                              </w:rPr>
                              <w:t>2020)</w:t>
                            </w:r>
                          </w:p>
                          <w:p w14:paraId="3B00BF61" w14:textId="77777777" w:rsidR="008E55A0" w:rsidRPr="008E55A0" w:rsidRDefault="008E55A0" w:rsidP="008E55A0">
                            <w:pPr>
                              <w:spacing w:after="0" w:line="240" w:lineRule="auto"/>
                              <w:ind w:left="892" w:hanging="892"/>
                              <w:rPr>
                                <w:rFonts w:ascii="Times New Roman" w:eastAsia="Times New Roman" w:hAnsi="Times New Roman" w:cs="Arial"/>
                                <w:kern w:val="2"/>
                                <w:sz w:val="18"/>
                                <w:szCs w:val="18"/>
                              </w:rPr>
                            </w:pPr>
                            <w:r w:rsidRPr="008E55A0">
                              <w:rPr>
                                <w:rFonts w:ascii="Times New Roman" w:eastAsia="Times New Roman" w:hAnsi="Times New Roman" w:cs="Arial"/>
                                <w:kern w:val="2"/>
                                <w:sz w:val="18"/>
                                <w:szCs w:val="18"/>
                              </w:rPr>
                              <w:t xml:space="preserve">&lt;0.10 mg/L </w:t>
                            </w:r>
                            <w:r w:rsidRPr="008E55A0">
                              <w:rPr>
                                <w:rFonts w:ascii="Times New Roman" w:eastAsia="Times New Roman" w:hAnsi="Times New Roman" w:cs="Arial"/>
                                <w:noProof/>
                                <w:kern w:val="2"/>
                                <w:sz w:val="18"/>
                                <w:szCs w:val="18"/>
                              </w:rPr>
                              <w:t>(Ismail et al., 2021)</w:t>
                            </w:r>
                          </w:p>
                        </w:tc>
                      </w:tr>
                    </w:tbl>
                    <w:p w14:paraId="479A25FC" w14:textId="77777777" w:rsidR="001F4265" w:rsidRPr="00852FC3" w:rsidRDefault="001F4265" w:rsidP="001F4265">
                      <w:pPr>
                        <w:widowControl w:val="0"/>
                        <w:autoSpaceDE w:val="0"/>
                        <w:autoSpaceDN w:val="0"/>
                        <w:adjustRightInd w:val="0"/>
                        <w:spacing w:after="0" w:line="240" w:lineRule="auto"/>
                        <w:ind w:right="27"/>
                        <w:jc w:val="center"/>
                        <w:rPr>
                          <w:rFonts w:asciiTheme="majorBidi" w:hAnsiTheme="majorBidi" w:cstheme="majorBidi"/>
                          <w:sz w:val="18"/>
                          <w:szCs w:val="18"/>
                        </w:rPr>
                      </w:pPr>
                    </w:p>
                  </w:txbxContent>
                </v:textbox>
                <w10:wrap type="topAndBottom" anchorx="page"/>
              </v:rect>
            </w:pict>
          </mc:Fallback>
        </mc:AlternateContent>
      </w:r>
      <w:r w:rsidR="008E55A0">
        <w:rPr>
          <w:rFonts w:ascii="FreeSerif" w:hAnsi="FreeSerif" w:cs="FreeSerif"/>
          <w:noProof/>
          <w:color w:val="000000" w:themeColor="text1"/>
        </w:rPr>
        <mc:AlternateContent>
          <mc:Choice Requires="wps">
            <w:drawing>
              <wp:anchor distT="0" distB="0" distL="114300" distR="114300" simplePos="0" relativeHeight="251663360" behindDoc="0" locked="0" layoutInCell="1" allowOverlap="1" wp14:anchorId="15D935FD" wp14:editId="4E0FD1EB">
                <wp:simplePos x="0" y="0"/>
                <wp:positionH relativeFrom="margin">
                  <wp:posOffset>-86360</wp:posOffset>
                </wp:positionH>
                <wp:positionV relativeFrom="paragraph">
                  <wp:posOffset>363</wp:posOffset>
                </wp:positionV>
                <wp:extent cx="6892290" cy="244475"/>
                <wp:effectExtent l="0" t="0" r="22860" b="22225"/>
                <wp:wrapTopAndBottom/>
                <wp:docPr id="20087268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290" cy="244475"/>
                        </a:xfrm>
                        <a:prstGeom prst="rect">
                          <a:avLst/>
                        </a:prstGeom>
                        <a:solidFill>
                          <a:srgbClr val="FFFFFF"/>
                        </a:solidFill>
                        <a:ln w="9525">
                          <a:solidFill>
                            <a:srgbClr val="FFFFFF"/>
                          </a:solidFill>
                          <a:miter lim="800000"/>
                          <a:headEnd/>
                          <a:tailEnd/>
                        </a:ln>
                      </wps:spPr>
                      <wps:txbx>
                        <w:txbxContent>
                          <w:p w14:paraId="23215B3D" w14:textId="1CD13913" w:rsidR="001F4265" w:rsidRPr="00044800" w:rsidRDefault="001F4265" w:rsidP="001F4265">
                            <w:pPr>
                              <w:widowControl w:val="0"/>
                              <w:spacing w:after="0" w:line="240" w:lineRule="auto"/>
                              <w:jc w:val="both"/>
                              <w:rPr>
                                <w:rFonts w:ascii="FreeSerif" w:hAnsi="FreeSerif" w:cs="FreeSerif"/>
                                <w:sz w:val="18"/>
                                <w:szCs w:val="18"/>
                              </w:rPr>
                            </w:pPr>
                            <w:r w:rsidRPr="00814901">
                              <w:rPr>
                                <w:rFonts w:ascii="FreeSerif" w:eastAsia="MinionPro-Regular" w:hAnsi="FreeSerif" w:cs="FreeSerif"/>
                                <w:sz w:val="18"/>
                                <w:szCs w:val="18"/>
                              </w:rPr>
                              <w:t xml:space="preserve">Table </w:t>
                            </w:r>
                            <w:r>
                              <w:rPr>
                                <w:rFonts w:ascii="FreeSerif" w:eastAsia="MinionPro-Regular" w:hAnsi="FreeSerif" w:cs="FreeSerif"/>
                                <w:sz w:val="18"/>
                                <w:szCs w:val="18"/>
                              </w:rPr>
                              <w:t>1</w:t>
                            </w:r>
                            <w:r w:rsidRPr="00814901">
                              <w:rPr>
                                <w:rFonts w:ascii="FreeSerif" w:eastAsia="MinionPro-Regular" w:hAnsi="FreeSerif" w:cs="FreeSerif"/>
                                <w:sz w:val="18"/>
                                <w:szCs w:val="18"/>
                              </w:rPr>
                              <w:t>.</w:t>
                            </w:r>
                            <w:r w:rsidRPr="00A81DBD">
                              <w:rPr>
                                <w:rFonts w:ascii="FreeSerif" w:hAnsi="FreeSerif" w:cs="FreeSerif"/>
                                <w:sz w:val="18"/>
                                <w:szCs w:val="18"/>
                              </w:rPr>
                              <w:t xml:space="preserve"> </w:t>
                            </w:r>
                            <w:r w:rsidR="008E55A0" w:rsidRPr="008E55A0">
                              <w:rPr>
                                <w:rFonts w:ascii="FreeSerif" w:eastAsia="MS PGothic" w:hAnsi="FreeSerif" w:cs="FreeSerif"/>
                                <w:sz w:val="18"/>
                                <w:szCs w:val="18"/>
                              </w:rPr>
                              <w:t>The results of the water quality measurement during the experiment.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935FD" id="Text Box 9" o:spid="_x0000_s1038" type="#_x0000_t202" style="position:absolute;left:0;text-align:left;margin-left:-6.8pt;margin-top:.05pt;width:542.7pt;height:1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" strokecolor="white">
                <v:textbox>
                  <w:txbxContent>
                    <w:p w14:paraId="23215B3D" w14:textId="1CD13913" w:rsidR="001F4265" w:rsidRPr="00044800" w:rsidRDefault="001F4265" w:rsidP="001F4265">
                      <w:pPr>
                        <w:widowControl w:val="0"/>
                        <w:spacing w:after="0" w:line="240" w:lineRule="auto"/>
                        <w:jc w:val="both"/>
                        <w:rPr>
                          <w:rFonts w:ascii="FreeSerif" w:hAnsi="FreeSerif" w:cs="FreeSerif"/>
                          <w:sz w:val="18"/>
                          <w:szCs w:val="18"/>
                        </w:rPr>
                      </w:pPr>
                      <w:r w:rsidRPr="00814901">
                        <w:rPr>
                          <w:rFonts w:ascii="FreeSerif" w:eastAsia="MinionPro-Regular" w:hAnsi="FreeSerif" w:cs="FreeSerif"/>
                          <w:sz w:val="18"/>
                          <w:szCs w:val="18"/>
                        </w:rPr>
                        <w:t xml:space="preserve">Table </w:t>
                      </w:r>
                      <w:r>
                        <w:rPr>
                          <w:rFonts w:ascii="FreeSerif" w:eastAsia="MinionPro-Regular" w:hAnsi="FreeSerif" w:cs="FreeSerif"/>
                          <w:sz w:val="18"/>
                          <w:szCs w:val="18"/>
                        </w:rPr>
                        <w:t>1</w:t>
                      </w:r>
                      <w:r w:rsidRPr="00814901">
                        <w:rPr>
                          <w:rFonts w:ascii="FreeSerif" w:eastAsia="MinionPro-Regular" w:hAnsi="FreeSerif" w:cs="FreeSerif"/>
                          <w:sz w:val="18"/>
                          <w:szCs w:val="18"/>
                        </w:rPr>
                        <w:t>.</w:t>
                      </w:r>
                      <w:r w:rsidRPr="00A81DBD">
                        <w:rPr>
                          <w:rFonts w:ascii="FreeSerif" w:hAnsi="FreeSerif" w:cs="FreeSerif"/>
                          <w:sz w:val="18"/>
                          <w:szCs w:val="18"/>
                        </w:rPr>
                        <w:t xml:space="preserve"> </w:t>
                      </w:r>
                      <w:r w:rsidR="008E55A0" w:rsidRPr="008E55A0">
                        <w:rPr>
                          <w:rFonts w:ascii="FreeSerif" w:eastAsia="MS PGothic" w:hAnsi="FreeSerif" w:cs="FreeSerif"/>
                          <w:sz w:val="18"/>
                          <w:szCs w:val="18"/>
                        </w:rPr>
                        <w:t>The results of the water quality measurement during the experiment.</w:t>
                      </w:r>
                    </w:p>
                  </w:txbxContent>
                </v:textbox>
                <w10:wrap type="topAndBottom" anchorx="margin"/>
              </v:shape>
            </w:pict>
          </mc:Fallback>
        </mc:AlternateContent>
      </w:r>
      <w:r w:rsidRPr="002643E1">
        <w:rPr>
          <w:rFonts w:ascii="FreeSerif" w:hAnsi="FreeSerif" w:cs="FreeSerif"/>
          <w:color w:val="000000" w:themeColor="text1"/>
          <w:sz w:val="24"/>
          <w:szCs w:val="24"/>
        </w:rPr>
        <w:t xml:space="preserve">feed to boost </w:t>
      </w:r>
      <w:proofErr w:type="spellStart"/>
      <w:r w:rsidRPr="002643E1">
        <w:rPr>
          <w:rFonts w:ascii="FreeSerif" w:hAnsi="FreeSerif" w:cs="FreeSerif"/>
          <w:color w:val="000000" w:themeColor="text1"/>
          <w:sz w:val="24"/>
          <w:szCs w:val="24"/>
        </w:rPr>
        <w:t>whiteleg</w:t>
      </w:r>
      <w:proofErr w:type="spellEnd"/>
      <w:r w:rsidRPr="002643E1">
        <w:rPr>
          <w:rFonts w:ascii="FreeSerif" w:hAnsi="FreeSerif" w:cs="FreeSerif"/>
          <w:color w:val="000000" w:themeColor="text1"/>
          <w:sz w:val="24"/>
          <w:szCs w:val="24"/>
        </w:rPr>
        <w:t xml:space="preserve"> shrimp immunity resulted in a significant increase (</w:t>
      </w:r>
      <w:r w:rsidRPr="002643E1">
        <w:rPr>
          <w:rFonts w:ascii="FreeSerif" w:hAnsi="FreeSerif" w:cs="FreeSerif"/>
          <w:i/>
          <w:iCs/>
          <w:color w:val="000000" w:themeColor="text1"/>
          <w:sz w:val="24"/>
          <w:szCs w:val="24"/>
        </w:rPr>
        <w:t>P</w:t>
      </w:r>
      <w:r w:rsidRPr="002643E1">
        <w:rPr>
          <w:rFonts w:ascii="FreeSerif" w:hAnsi="FreeSerif" w:cs="FreeSerif"/>
          <w:color w:val="000000" w:themeColor="text1"/>
          <w:sz w:val="24"/>
          <w:szCs w:val="24"/>
        </w:rPr>
        <w:t xml:space="preserve">&lt;0.05) in phagocytic activity. Therefore, treatment P1 (positive control) showed a significant difference of 67% compared to P4 (4% dose) and P5 (6% dose) at 70%. However, it was not significantly different from P2 (negative control) at 52% and P3 (2% </w:t>
      </w:r>
      <w:r w:rsidRPr="00F466FE">
        <w:rPr>
          <w:rFonts w:ascii="FreeSerif" w:hAnsi="FreeSerif" w:cs="FreeSerif"/>
          <w:color w:val="000000" w:themeColor="text1"/>
          <w:sz w:val="24"/>
          <w:szCs w:val="24"/>
        </w:rPr>
        <w:t>dose) at 61%. The highest value was observed in treatment P5 (6% dose</w:t>
      </w:r>
      <w:r w:rsidR="000C77BE" w:rsidRPr="00F466FE">
        <w:rPr>
          <w:rFonts w:ascii="FreeSerif" w:hAnsi="FreeSerif" w:cs="FreeSerif"/>
          <w:color w:val="000000" w:themeColor="text1"/>
          <w:sz w:val="24"/>
          <w:szCs w:val="24"/>
        </w:rPr>
        <w:t>; 70%), and the lowest in treatment P1 (positive control; 51%)</w:t>
      </w:r>
      <w:r w:rsidR="00D57629" w:rsidRPr="00F466FE">
        <w:rPr>
          <w:rFonts w:ascii="FreeSerif" w:hAnsi="FreeSerif" w:cs="FreeSerif"/>
          <w:color w:val="000000" w:themeColor="text1"/>
          <w:sz w:val="24"/>
          <w:szCs w:val="24"/>
        </w:rPr>
        <w:t xml:space="preserve"> </w:t>
      </w:r>
      <w:r w:rsidR="00D57629" w:rsidRPr="00F466FE">
        <w:rPr>
          <w:rFonts w:ascii="FreeSerif" w:hAnsi="FreeSerif" w:cs="FreeSerif"/>
          <w:iCs/>
          <w:color w:val="000000" w:themeColor="text1"/>
          <w:sz w:val="24"/>
          <w:szCs w:val="24"/>
        </w:rPr>
        <w:t>(Fig. 6).</w:t>
      </w:r>
    </w:p>
    <w:p w14:paraId="0B585671" w14:textId="54767A9F" w:rsidR="00C501F2" w:rsidRPr="00F466FE" w:rsidRDefault="00C501F2" w:rsidP="000C77BE">
      <w:pPr>
        <w:widowControl w:val="0"/>
        <w:spacing w:after="0" w:line="240" w:lineRule="auto"/>
        <w:ind w:left="-142"/>
        <w:jc w:val="both"/>
        <w:rPr>
          <w:rFonts w:ascii="FreeSerif" w:hAnsi="FreeSerif" w:cs="FreeSerif"/>
          <w:color w:val="000000" w:themeColor="text1"/>
          <w:sz w:val="24"/>
          <w:szCs w:val="24"/>
        </w:rPr>
      </w:pPr>
      <w:r w:rsidRPr="00F466FE">
        <w:rPr>
          <w:rFonts w:ascii="FreeSerif" w:hAnsi="FreeSerif" w:cs="FreeSerif"/>
          <w:b/>
          <w:bCs/>
          <w:color w:val="000000" w:themeColor="text1"/>
          <w:sz w:val="24"/>
          <w:szCs w:val="24"/>
        </w:rPr>
        <w:t xml:space="preserve">Water quality: </w:t>
      </w:r>
      <w:r w:rsidRPr="00F466FE">
        <w:rPr>
          <w:rFonts w:ascii="FreeSerif" w:hAnsi="FreeSerif" w:cs="FreeSerif"/>
          <w:color w:val="000000" w:themeColor="text1"/>
          <w:sz w:val="24"/>
          <w:szCs w:val="24"/>
        </w:rPr>
        <w:t xml:space="preserve">Water quality parameters in the media were measured during the study to determine the suitability of the media for rearing </w:t>
      </w:r>
      <w:proofErr w:type="spellStart"/>
      <w:r w:rsidRPr="00F466FE">
        <w:rPr>
          <w:rFonts w:ascii="FreeSerif" w:hAnsi="FreeSerif" w:cs="FreeSerif"/>
          <w:color w:val="000000" w:themeColor="text1"/>
          <w:sz w:val="24"/>
          <w:szCs w:val="24"/>
        </w:rPr>
        <w:t>whiteleg</w:t>
      </w:r>
      <w:proofErr w:type="spellEnd"/>
      <w:r w:rsidRPr="00F466FE">
        <w:rPr>
          <w:rFonts w:ascii="FreeSerif" w:hAnsi="FreeSerif" w:cs="FreeSerif"/>
          <w:color w:val="000000" w:themeColor="text1"/>
          <w:sz w:val="24"/>
          <w:szCs w:val="24"/>
        </w:rPr>
        <w:t xml:space="preserve"> shrimp (Table 1).</w:t>
      </w:r>
    </w:p>
    <w:p w14:paraId="249C181F" w14:textId="27C8A013" w:rsidR="008C6262" w:rsidRPr="00F466FE" w:rsidRDefault="008C6262" w:rsidP="003F4066">
      <w:pPr>
        <w:widowControl w:val="0"/>
        <w:spacing w:after="0" w:line="240" w:lineRule="auto"/>
        <w:ind w:left="-142" w:firstLine="284"/>
        <w:jc w:val="both"/>
        <w:rPr>
          <w:rFonts w:ascii="FreeSerif" w:hAnsi="FreeSerif" w:cs="FreeSerif"/>
          <w:b/>
          <w:bCs/>
          <w:iCs/>
          <w:color w:val="000000" w:themeColor="text1"/>
          <w:sz w:val="24"/>
          <w:szCs w:val="24"/>
        </w:rPr>
      </w:pPr>
    </w:p>
    <w:p w14:paraId="13562E43" w14:textId="77777777" w:rsidR="008C6262" w:rsidRPr="00F466FE" w:rsidRDefault="008C6262" w:rsidP="00640A9B">
      <w:pPr>
        <w:widowControl w:val="0"/>
        <w:spacing w:after="0" w:line="240" w:lineRule="auto"/>
        <w:ind w:left="-142"/>
        <w:jc w:val="both"/>
        <w:rPr>
          <w:rFonts w:ascii="FreeSerif" w:hAnsi="FreeSerif" w:cs="FreeSerif"/>
          <w:b/>
          <w:iCs/>
          <w:color w:val="000000" w:themeColor="text1"/>
          <w:sz w:val="24"/>
          <w:szCs w:val="24"/>
        </w:rPr>
      </w:pPr>
      <w:r w:rsidRPr="00F466FE">
        <w:rPr>
          <w:rFonts w:ascii="FreeSerif" w:hAnsi="FreeSerif" w:cs="FreeSerif"/>
          <w:b/>
          <w:color w:val="000000" w:themeColor="text1"/>
          <w:sz w:val="24"/>
          <w:szCs w:val="24"/>
        </w:rPr>
        <w:t>Discussions</w:t>
      </w:r>
    </w:p>
    <w:p w14:paraId="7FB86562" w14:textId="01EC9F17" w:rsidR="000C77BE" w:rsidRPr="002643E1" w:rsidRDefault="00C501F2" w:rsidP="000C77BE">
      <w:pPr>
        <w:widowControl w:val="0"/>
        <w:spacing w:after="0" w:line="240" w:lineRule="auto"/>
        <w:ind w:left="-142"/>
        <w:jc w:val="both"/>
        <w:rPr>
          <w:rFonts w:ascii="FreeSerif" w:hAnsi="FreeSerif" w:cs="FreeSerif"/>
          <w:b/>
          <w:bCs/>
          <w:color w:val="000000" w:themeColor="text1"/>
          <w:sz w:val="24"/>
          <w:szCs w:val="24"/>
        </w:rPr>
      </w:pPr>
      <w:r w:rsidRPr="00F466FE">
        <w:rPr>
          <w:rFonts w:ascii="FreeSerif" w:hAnsi="FreeSerif" w:cs="FreeSerif"/>
          <w:b/>
          <w:bCs/>
          <w:color w:val="000000" w:themeColor="text1"/>
          <w:sz w:val="24"/>
          <w:szCs w:val="24"/>
        </w:rPr>
        <w:t xml:space="preserve">Survival rate (SR): </w:t>
      </w:r>
      <w:r w:rsidRPr="00F466FE">
        <w:rPr>
          <w:rFonts w:ascii="FreeSerif" w:hAnsi="FreeSerif" w:cs="FreeSerif"/>
          <w:color w:val="000000" w:themeColor="text1"/>
          <w:sz w:val="24"/>
          <w:szCs w:val="24"/>
        </w:rPr>
        <w:t>Based on the results, survival rates ranged from 49.3 to</w:t>
      </w:r>
      <w:r w:rsidRPr="002643E1">
        <w:rPr>
          <w:rFonts w:ascii="FreeSerif" w:hAnsi="FreeSerif" w:cs="FreeSerif"/>
          <w:color w:val="000000" w:themeColor="text1"/>
          <w:sz w:val="24"/>
          <w:szCs w:val="24"/>
        </w:rPr>
        <w:t xml:space="preserve"> 78.7%. According to Scabra et al. (2024), shrimp survival rates are categorized as good (&gt;70%), moderate (50-60%), or low (&lt;50%). According to the results, the highest survival rate occurred in treatment P5. This high value in P5 is </w:t>
      </w:r>
      <w:r w:rsidR="000C77BE" w:rsidRPr="002643E1">
        <w:rPr>
          <w:rFonts w:ascii="FreeSerif" w:hAnsi="FreeSerif" w:cs="FreeSerif"/>
          <w:color w:val="000000" w:themeColor="text1"/>
          <w:sz w:val="24"/>
          <w:szCs w:val="24"/>
        </w:rPr>
        <w:t>attributed to bioactive compounds in papaya leaves, such as flavonoids and phenolics, which act as antioxidants, protecting cells from oxidative stress induced</w:t>
      </w:r>
      <w:r w:rsidRPr="002643E1">
        <w:rPr>
          <w:rFonts w:ascii="FreeSerif" w:hAnsi="FreeSerif" w:cs="FreeSerif"/>
          <w:color w:val="000000" w:themeColor="text1"/>
          <w:sz w:val="24"/>
          <w:szCs w:val="24"/>
        </w:rPr>
        <w:t xml:space="preserve"> by pathogen infection. Furthermore, the enzyme papain and other proteolytic compounds aid protein digestion, making shrimp metabolism more efficient. The alkaloids and saponins in the leaves have antibacterial properties, as noted by </w:t>
      </w:r>
      <w:proofErr w:type="spellStart"/>
      <w:r w:rsidRPr="002643E1">
        <w:rPr>
          <w:rFonts w:ascii="FreeSerif" w:hAnsi="FreeSerif" w:cs="FreeSerif"/>
          <w:color w:val="000000" w:themeColor="text1"/>
          <w:sz w:val="24"/>
          <w:szCs w:val="24"/>
        </w:rPr>
        <w:t>Muahiddah</w:t>
      </w:r>
      <w:proofErr w:type="spellEnd"/>
      <w:r w:rsidRPr="002643E1">
        <w:rPr>
          <w:rFonts w:ascii="FreeSerif" w:hAnsi="FreeSerif" w:cs="FreeSerif"/>
          <w:color w:val="000000" w:themeColor="text1"/>
          <w:sz w:val="24"/>
          <w:szCs w:val="24"/>
        </w:rPr>
        <w:t xml:space="preserve"> and </w:t>
      </w:r>
      <w:proofErr w:type="spellStart"/>
      <w:r w:rsidRPr="002643E1">
        <w:rPr>
          <w:rFonts w:ascii="FreeSerif" w:hAnsi="FreeSerif" w:cs="FreeSerif"/>
          <w:color w:val="000000" w:themeColor="text1"/>
          <w:sz w:val="24"/>
          <w:szCs w:val="24"/>
        </w:rPr>
        <w:t>Diamahesa</w:t>
      </w:r>
      <w:proofErr w:type="spellEnd"/>
      <w:r w:rsidRPr="002643E1">
        <w:rPr>
          <w:rFonts w:ascii="FreeSerif" w:hAnsi="FreeSerif" w:cs="FreeSerif"/>
          <w:color w:val="000000" w:themeColor="text1"/>
          <w:sz w:val="24"/>
          <w:szCs w:val="24"/>
        </w:rPr>
        <w:t xml:space="preserve"> (2023), who reported that using papaya leaves as a natural immunostimulant increases the non-specific immune response of shrimp, thereby contributing to increased SR. The lowest survival rate was observed in P1; this low value is </w:t>
      </w:r>
      <w:r w:rsidR="000C77BE" w:rsidRPr="002643E1">
        <w:rPr>
          <w:rFonts w:ascii="FreeSerif" w:hAnsi="FreeSerif" w:cs="FreeSerif"/>
          <w:color w:val="000000" w:themeColor="text1"/>
          <w:sz w:val="24"/>
          <w:szCs w:val="24"/>
        </w:rPr>
        <w:t>attributed to the absence of papaya leaf flour in the feed, which resulted</w:t>
      </w:r>
      <w:r w:rsidRPr="002643E1">
        <w:rPr>
          <w:rFonts w:ascii="FreeSerif" w:hAnsi="FreeSerif" w:cs="FreeSerif"/>
          <w:color w:val="000000" w:themeColor="text1"/>
          <w:sz w:val="24"/>
          <w:szCs w:val="24"/>
        </w:rPr>
        <w:t xml:space="preserve"> in poor shrimp growth. This is consistent with the results of </w:t>
      </w:r>
      <w:proofErr w:type="spellStart"/>
      <w:r w:rsidRPr="002643E1">
        <w:rPr>
          <w:rFonts w:ascii="FreeSerif" w:hAnsi="FreeSerif" w:cs="FreeSerif"/>
          <w:color w:val="000000" w:themeColor="text1"/>
          <w:sz w:val="24"/>
          <w:szCs w:val="24"/>
        </w:rPr>
        <w:t>Wicaksono</w:t>
      </w:r>
      <w:proofErr w:type="spellEnd"/>
      <w:r w:rsidRPr="002643E1">
        <w:rPr>
          <w:rFonts w:ascii="FreeSerif" w:hAnsi="FreeSerif" w:cs="FreeSerif"/>
          <w:color w:val="000000" w:themeColor="text1"/>
          <w:sz w:val="24"/>
          <w:szCs w:val="24"/>
        </w:rPr>
        <w:t xml:space="preserve"> et al. (2020), </w:t>
      </w:r>
      <w:r w:rsidR="000C77BE" w:rsidRPr="002643E1">
        <w:rPr>
          <w:rFonts w:ascii="FreeSerif" w:hAnsi="FreeSerif" w:cs="FreeSerif"/>
          <w:color w:val="000000" w:themeColor="text1"/>
          <w:sz w:val="24"/>
          <w:szCs w:val="24"/>
        </w:rPr>
        <w:t>who reported increased</w:t>
      </w:r>
      <w:r w:rsidRPr="002643E1">
        <w:rPr>
          <w:rFonts w:ascii="FreeSerif" w:hAnsi="FreeSerif" w:cs="FreeSerif"/>
          <w:color w:val="000000" w:themeColor="text1"/>
          <w:sz w:val="24"/>
          <w:szCs w:val="24"/>
        </w:rPr>
        <w:t xml:space="preserve"> shrimp survival with the addition of papaya leaf extract.</w:t>
      </w:r>
    </w:p>
    <w:p w14:paraId="71C33136" w14:textId="7D713BEE" w:rsidR="000C77BE" w:rsidRPr="002643E1" w:rsidRDefault="00C501F2" w:rsidP="000C77BE">
      <w:pPr>
        <w:widowControl w:val="0"/>
        <w:spacing w:after="0" w:line="240" w:lineRule="auto"/>
        <w:ind w:left="-142"/>
        <w:jc w:val="both"/>
        <w:rPr>
          <w:rFonts w:ascii="FreeSerif" w:hAnsi="FreeSerif" w:cs="FreeSerif"/>
          <w:b/>
          <w:bCs/>
          <w:color w:val="000000" w:themeColor="text1"/>
          <w:sz w:val="24"/>
          <w:szCs w:val="24"/>
        </w:rPr>
      </w:pPr>
      <w:r w:rsidRPr="002643E1">
        <w:rPr>
          <w:rFonts w:ascii="FreeSerif" w:hAnsi="FreeSerif" w:cs="FreeSerif"/>
          <w:b/>
          <w:bCs/>
          <w:color w:val="000000" w:themeColor="text1"/>
          <w:sz w:val="24"/>
          <w:szCs w:val="24"/>
        </w:rPr>
        <w:t xml:space="preserve">Specific weight growth rate: </w:t>
      </w:r>
      <w:r w:rsidR="001563E5">
        <w:rPr>
          <w:rFonts w:ascii="FreeSerif" w:hAnsi="FreeSerif" w:cs="FreeSerif"/>
          <w:color w:val="000000" w:themeColor="text1"/>
          <w:sz w:val="24"/>
          <w:szCs w:val="24"/>
        </w:rPr>
        <w:t>the percentage rate of change in weight</w:t>
      </w:r>
      <w:r w:rsidR="000C77BE" w:rsidRPr="002643E1">
        <w:rPr>
          <w:rFonts w:ascii="FreeSerif" w:hAnsi="FreeSerif" w:cs="FreeSerif"/>
          <w:color w:val="000000" w:themeColor="text1"/>
          <w:sz w:val="24"/>
          <w:szCs w:val="24"/>
        </w:rPr>
        <w:t xml:space="preserve"> per </w:t>
      </w:r>
      <w:r w:rsidRPr="002643E1">
        <w:rPr>
          <w:rFonts w:ascii="FreeSerif" w:hAnsi="FreeSerif" w:cs="FreeSerif"/>
          <w:color w:val="000000" w:themeColor="text1"/>
          <w:sz w:val="24"/>
          <w:szCs w:val="24"/>
        </w:rPr>
        <w:t xml:space="preserve">day (%/day). Based on our results, the highest value was observed in treatment P5 </w:t>
      </w:r>
      <w:r w:rsidR="008E55A0">
        <w:rPr>
          <w:rFonts w:ascii="FreeSerif" w:hAnsi="FreeSerif" w:cs="FreeSerif"/>
          <w:noProof/>
        </w:rPr>
        <w:lastRenderedPageBreak/>
        <mc:AlternateContent>
          <mc:Choice Requires="wps">
            <w:drawing>
              <wp:anchor distT="0" distB="0" distL="114300" distR="114300" simplePos="0" relativeHeight="251674624" behindDoc="0" locked="0" layoutInCell="1" allowOverlap="1" wp14:anchorId="1C151CB7" wp14:editId="1D83CFEF">
                <wp:simplePos x="0" y="0"/>
                <wp:positionH relativeFrom="margin">
                  <wp:posOffset>-86360</wp:posOffset>
                </wp:positionH>
                <wp:positionV relativeFrom="paragraph">
                  <wp:posOffset>2862580</wp:posOffset>
                </wp:positionV>
                <wp:extent cx="6890385" cy="365760"/>
                <wp:effectExtent l="0" t="0" r="24765" b="15240"/>
                <wp:wrapTopAndBottom/>
                <wp:docPr id="11031472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0385" cy="365760"/>
                        </a:xfrm>
                        <a:prstGeom prst="rect">
                          <a:avLst/>
                        </a:prstGeom>
                        <a:solidFill>
                          <a:srgbClr val="FFFFFF"/>
                        </a:solidFill>
                        <a:ln w="9525">
                          <a:solidFill>
                            <a:srgbClr val="FFFFFF"/>
                          </a:solidFill>
                          <a:miter lim="800000"/>
                          <a:headEnd/>
                          <a:tailEnd/>
                        </a:ln>
                      </wps:spPr>
                      <wps:txbx>
                        <w:txbxContent>
                          <w:p w14:paraId="3D803405" w14:textId="5BC10B52" w:rsidR="008E55A0" w:rsidRDefault="008E55A0" w:rsidP="008E55A0">
                            <w:pPr>
                              <w:widowControl w:val="0"/>
                              <w:tabs>
                                <w:tab w:val="left" w:pos="3614"/>
                              </w:tabs>
                              <w:spacing w:after="0" w:line="240" w:lineRule="auto"/>
                              <w:jc w:val="both"/>
                              <w:rPr>
                                <w:rFonts w:ascii="FreeSerif" w:eastAsia="Calibri" w:hAnsi="FreeSerif" w:cs="FreeSerif"/>
                                <w:sz w:val="18"/>
                                <w:szCs w:val="18"/>
                                <w:lang w:bidi="ar-IQ"/>
                              </w:rPr>
                            </w:pPr>
                            <w:r>
                              <w:rPr>
                                <w:rFonts w:ascii="FreeSerif" w:eastAsia="MinionPro-Regular" w:hAnsi="FreeSerif" w:cs="FreeSerif"/>
                                <w:sz w:val="18"/>
                                <w:szCs w:val="18"/>
                              </w:rPr>
                              <w:t>Figure 5.</w:t>
                            </w:r>
                            <w:r>
                              <w:rPr>
                                <w:rFonts w:ascii="FreeSerif" w:hAnsi="FreeSerif" w:cs="FreeSerif"/>
                                <w:sz w:val="18"/>
                                <w:szCs w:val="18"/>
                              </w:rPr>
                              <w:t xml:space="preserve"> </w:t>
                            </w:r>
                            <w:r w:rsidRPr="008E55A0">
                              <w:rPr>
                                <w:rFonts w:ascii="FreeSerif" w:eastAsia="Calibri" w:hAnsi="FreeSerif" w:cs="FreeSerif"/>
                                <w:sz w:val="18"/>
                                <w:szCs w:val="18"/>
                                <w:lang w:bidi="ar-IQ"/>
                              </w:rPr>
                              <w:t xml:space="preserve">Effect of papaya leaves flour supplementation on phagocytosis activity in </w:t>
                            </w:r>
                            <w:r w:rsidRPr="008E55A0">
                              <w:rPr>
                                <w:rFonts w:ascii="FreeSerif" w:eastAsia="Calibri" w:hAnsi="FreeSerif" w:cs="FreeSerif"/>
                                <w:sz w:val="18"/>
                                <w:szCs w:val="18"/>
                                <w:lang w:bidi="ar-IQ"/>
                              </w:rPr>
                              <w:t>Whiteleg shrimp challenged with Vibrio parahaemolyticus.</w:t>
                            </w:r>
                          </w:p>
                          <w:p w14:paraId="7A587C87" w14:textId="77777777" w:rsidR="008E55A0" w:rsidRDefault="008E55A0" w:rsidP="008E55A0">
                            <w:pPr>
                              <w:autoSpaceDE w:val="0"/>
                              <w:autoSpaceDN w:val="0"/>
                              <w:adjustRightInd w:val="0"/>
                              <w:spacing w:line="220" w:lineRule="exact"/>
                              <w:jc w:val="both"/>
                              <w:rPr>
                                <w:rFonts w:ascii="FreeSerif" w:hAnsi="FreeSerif" w:cs="FreeSerif"/>
                                <w:sz w:val="18"/>
                                <w:szCs w:val="18"/>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C151CB7" id="_x0000_s1039" type="#_x0000_t202" style="position:absolute;left:0;text-align:left;margin-left:-6.8pt;margin-top:225.4pt;width:542.55pt;height:28.8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" strokecolor="white">
                <v:textbox>
                  <w:txbxContent>
                    <w:p w14:paraId="3D803405" w14:textId="5BC10B52" w:rsidR="008E55A0" w:rsidRDefault="008E55A0" w:rsidP="008E55A0">
                      <w:pPr>
                        <w:widowControl w:val="0"/>
                        <w:tabs>
                          <w:tab w:val="left" w:pos="3614"/>
                        </w:tabs>
                        <w:spacing w:after="0" w:line="240" w:lineRule="auto"/>
                        <w:jc w:val="both"/>
                        <w:rPr>
                          <w:rFonts w:ascii="FreeSerif" w:eastAsia="Calibri" w:hAnsi="FreeSerif" w:cs="FreeSerif"/>
                          <w:sz w:val="18"/>
                          <w:szCs w:val="18"/>
                          <w:lang w:bidi="ar-IQ"/>
                        </w:rPr>
                      </w:pPr>
                      <w:r>
                        <w:rPr>
                          <w:rFonts w:ascii="FreeSerif" w:eastAsia="MinionPro-Regular" w:hAnsi="FreeSerif" w:cs="FreeSerif"/>
                          <w:sz w:val="18"/>
                          <w:szCs w:val="18"/>
                        </w:rPr>
                        <w:t>Figure 5.</w:t>
                      </w:r>
                      <w:r>
                        <w:rPr>
                          <w:rFonts w:ascii="FreeSerif" w:hAnsi="FreeSerif" w:cs="FreeSerif"/>
                          <w:sz w:val="18"/>
                          <w:szCs w:val="18"/>
                        </w:rPr>
                        <w:t xml:space="preserve"> </w:t>
                      </w:r>
                      <w:r w:rsidRPr="008E55A0">
                        <w:rPr>
                          <w:rFonts w:ascii="FreeSerif" w:eastAsia="Calibri" w:hAnsi="FreeSerif" w:cs="FreeSerif"/>
                          <w:sz w:val="18"/>
                          <w:szCs w:val="18"/>
                          <w:lang w:bidi="ar-IQ"/>
                        </w:rPr>
                        <w:t xml:space="preserve">Effect of papaya leaves flour supplementation on phagocytosis activity in </w:t>
                      </w:r>
                      <w:r w:rsidRPr="008E55A0">
                        <w:rPr>
                          <w:rFonts w:ascii="FreeSerif" w:eastAsia="Calibri" w:hAnsi="FreeSerif" w:cs="FreeSerif"/>
                          <w:sz w:val="18"/>
                          <w:szCs w:val="18"/>
                          <w:lang w:bidi="ar-IQ"/>
                        </w:rPr>
                        <w:t>Whiteleg shrimp challenged with Vibrio parahaemolyticus.</w:t>
                      </w:r>
                    </w:p>
                    <w:p w14:paraId="7A587C87" w14:textId="77777777" w:rsidR="008E55A0" w:rsidRDefault="008E55A0" w:rsidP="008E55A0">
                      <w:pPr>
                        <w:autoSpaceDE w:val="0"/>
                        <w:autoSpaceDN w:val="0"/>
                        <w:adjustRightInd w:val="0"/>
                        <w:spacing w:line="220" w:lineRule="exact"/>
                        <w:jc w:val="both"/>
                        <w:rPr>
                          <w:rFonts w:ascii="FreeSerif" w:hAnsi="FreeSerif" w:cs="FreeSerif"/>
                          <w:sz w:val="18"/>
                          <w:szCs w:val="18"/>
                        </w:rPr>
                      </w:pPr>
                    </w:p>
                  </w:txbxContent>
                </v:textbox>
                <w10:wrap type="topAndBottom" anchorx="margin"/>
              </v:shape>
            </w:pict>
          </mc:Fallback>
        </mc:AlternateContent>
      </w:r>
      <w:r w:rsidR="008E55A0">
        <w:rPr>
          <w:rFonts w:ascii="FreeSerif" w:hAnsi="FreeSerif" w:cs="FreeSerif"/>
          <w:b/>
          <w:bCs/>
          <w:noProof/>
          <w:color w:val="000000" w:themeColor="text1"/>
          <w:sz w:val="24"/>
          <w:szCs w:val="24"/>
        </w:rPr>
        <w:drawing>
          <wp:anchor distT="0" distB="0" distL="114300" distR="114300" simplePos="0" relativeHeight="251672576" behindDoc="0" locked="0" layoutInCell="1" allowOverlap="1" wp14:anchorId="38EA865D" wp14:editId="06705309">
            <wp:simplePos x="0" y="0"/>
            <wp:positionH relativeFrom="column">
              <wp:posOffset>977915</wp:posOffset>
            </wp:positionH>
            <wp:positionV relativeFrom="page">
              <wp:posOffset>753473</wp:posOffset>
            </wp:positionV>
            <wp:extent cx="4824730" cy="2964815"/>
            <wp:effectExtent l="0" t="0" r="0" b="0"/>
            <wp:wrapTopAndBottom/>
            <wp:docPr id="16400914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a:extLst>
                        <a:ext uri="{28A0092B-C50C-407E-A947-70E740481C1C}">
                          <a14:useLocalDpi xmlns:a14="http://schemas.microsoft.com/office/drawing/2010/main" val="0"/>
                        </a:ext>
                      </a:extLst>
                    </a:blip>
                    <a:srcRect l="-525" t="-2134" r="-888" b="-4649"/>
                    <a:stretch>
                      <a:fillRect/>
                    </a:stretch>
                  </pic:blipFill>
                  <pic:spPr bwMode="auto">
                    <a:xfrm>
                      <a:off x="0" y="0"/>
                      <a:ext cx="4824730" cy="2964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643E1">
        <w:rPr>
          <w:rFonts w:ascii="FreeSerif" w:hAnsi="FreeSerif" w:cs="FreeSerif"/>
          <w:color w:val="000000" w:themeColor="text1"/>
          <w:sz w:val="24"/>
          <w:szCs w:val="24"/>
        </w:rPr>
        <w:t xml:space="preserve">at 1.30%/day, while the lowest was in treatment P1 at 0.89%/day, within a range considered good. This </w:t>
      </w:r>
      <w:r w:rsidR="000C77BE" w:rsidRPr="002643E1">
        <w:rPr>
          <w:rFonts w:ascii="FreeSerif" w:hAnsi="FreeSerif" w:cs="FreeSerif"/>
          <w:color w:val="000000" w:themeColor="text1"/>
          <w:sz w:val="24"/>
          <w:szCs w:val="24"/>
        </w:rPr>
        <w:t>is consistent with research by Dahlan et al. (2019), which reported</w:t>
      </w:r>
      <w:r w:rsidRPr="002643E1">
        <w:rPr>
          <w:rFonts w:ascii="FreeSerif" w:hAnsi="FreeSerif" w:cs="FreeSerif"/>
          <w:color w:val="000000" w:themeColor="text1"/>
          <w:sz w:val="24"/>
          <w:szCs w:val="24"/>
        </w:rPr>
        <w:t xml:space="preserve"> weight growth rates ranging from 0.76%/day to 1.29%/day. The high specific weight growth rate in P5 can be due to the bioactive compounds in papaya leaves, such as the proteolytic enzyme (papain), which can increase the efficiency of protein utilization from feed. Papain breaks down protein into more easily absorbed peptides and amino acids, thereby improving nutrient absorption and supporting faster growth (</w:t>
      </w:r>
      <w:proofErr w:type="spellStart"/>
      <w:r w:rsidRPr="002643E1">
        <w:rPr>
          <w:rFonts w:ascii="FreeSerif" w:hAnsi="FreeSerif" w:cs="FreeSerif"/>
          <w:color w:val="000000" w:themeColor="text1"/>
          <w:sz w:val="24"/>
          <w:szCs w:val="24"/>
        </w:rPr>
        <w:t>Mapparimeng</w:t>
      </w:r>
      <w:proofErr w:type="spellEnd"/>
      <w:r w:rsidRPr="002643E1">
        <w:rPr>
          <w:rFonts w:ascii="FreeSerif" w:hAnsi="FreeSerif" w:cs="FreeSerif"/>
          <w:color w:val="000000" w:themeColor="text1"/>
          <w:sz w:val="24"/>
          <w:szCs w:val="24"/>
        </w:rPr>
        <w:t xml:space="preserve">, 2019). The lowest specific </w:t>
      </w:r>
      <w:r w:rsidR="001563E5">
        <w:rPr>
          <w:rFonts w:ascii="FreeSerif" w:hAnsi="FreeSerif" w:cs="FreeSerif"/>
          <w:color w:val="000000" w:themeColor="text1"/>
          <w:sz w:val="24"/>
          <w:szCs w:val="24"/>
        </w:rPr>
        <w:t>growth rate was observed in P1; this low value is attributed to the absence of papaya leaf powder in the feed, which resulted</w:t>
      </w:r>
      <w:r w:rsidRPr="002643E1">
        <w:rPr>
          <w:rFonts w:ascii="FreeSerif" w:hAnsi="FreeSerif" w:cs="FreeSerif"/>
          <w:color w:val="000000" w:themeColor="text1"/>
          <w:sz w:val="24"/>
          <w:szCs w:val="24"/>
        </w:rPr>
        <w:t xml:space="preserve"> in poor shrimp growth. This is supported by </w:t>
      </w:r>
      <w:proofErr w:type="spellStart"/>
      <w:r w:rsidRPr="002643E1">
        <w:rPr>
          <w:rFonts w:ascii="FreeSerif" w:hAnsi="FreeSerif" w:cs="FreeSerif"/>
          <w:color w:val="000000" w:themeColor="text1"/>
          <w:sz w:val="24"/>
          <w:szCs w:val="24"/>
        </w:rPr>
        <w:t>Setyono</w:t>
      </w:r>
      <w:proofErr w:type="spellEnd"/>
      <w:r w:rsidRPr="002643E1">
        <w:rPr>
          <w:rFonts w:ascii="FreeSerif" w:hAnsi="FreeSerif" w:cs="FreeSerif"/>
          <w:color w:val="000000" w:themeColor="text1"/>
          <w:sz w:val="24"/>
          <w:szCs w:val="24"/>
        </w:rPr>
        <w:t xml:space="preserve"> et al. (2019), who reported that shrimp fed without additional immunostimulants had a lower growth rate and lower body resistance than those fed </w:t>
      </w:r>
      <w:proofErr w:type="spellStart"/>
      <w:r w:rsidRPr="002643E1">
        <w:rPr>
          <w:rFonts w:ascii="FreeSerif" w:hAnsi="FreeSerif" w:cs="FreeSerif"/>
          <w:color w:val="000000" w:themeColor="text1"/>
          <w:sz w:val="24"/>
          <w:szCs w:val="24"/>
        </w:rPr>
        <w:t>immunoprotective</w:t>
      </w:r>
      <w:proofErr w:type="spellEnd"/>
      <w:r w:rsidRPr="002643E1">
        <w:rPr>
          <w:rFonts w:ascii="FreeSerif" w:hAnsi="FreeSerif" w:cs="FreeSerif"/>
          <w:color w:val="000000" w:themeColor="text1"/>
          <w:sz w:val="24"/>
          <w:szCs w:val="24"/>
        </w:rPr>
        <w:t xml:space="preserve"> ingredients. This is </w:t>
      </w:r>
      <w:r w:rsidR="000C77BE" w:rsidRPr="002643E1">
        <w:rPr>
          <w:rFonts w:ascii="FreeSerif" w:hAnsi="FreeSerif" w:cs="FreeSerif"/>
          <w:color w:val="000000" w:themeColor="text1"/>
          <w:sz w:val="24"/>
          <w:szCs w:val="24"/>
        </w:rPr>
        <w:t>consistent with the results of Mubaraq et al. (2021) on catfish (Clarias sp.), which reported</w:t>
      </w:r>
      <w:r w:rsidRPr="002643E1">
        <w:rPr>
          <w:rFonts w:ascii="FreeSerif" w:hAnsi="FreeSerif" w:cs="FreeSerif"/>
          <w:color w:val="000000" w:themeColor="text1"/>
          <w:sz w:val="24"/>
          <w:szCs w:val="24"/>
        </w:rPr>
        <w:t xml:space="preserve"> the highest specific growth rate in the treatment containing papaya leaf powder.</w:t>
      </w:r>
    </w:p>
    <w:p w14:paraId="22A0F0EC" w14:textId="3AC9B931" w:rsidR="000C77BE" w:rsidRPr="002643E1" w:rsidRDefault="00C501F2" w:rsidP="000C77BE">
      <w:pPr>
        <w:widowControl w:val="0"/>
        <w:spacing w:after="0" w:line="240" w:lineRule="auto"/>
        <w:ind w:left="-142"/>
        <w:jc w:val="both"/>
        <w:rPr>
          <w:rFonts w:ascii="FreeSerif" w:hAnsi="FreeSerif" w:cs="FreeSerif"/>
          <w:b/>
          <w:bCs/>
          <w:color w:val="000000" w:themeColor="text1"/>
          <w:sz w:val="24"/>
          <w:szCs w:val="24"/>
        </w:rPr>
      </w:pPr>
      <w:r w:rsidRPr="002643E1">
        <w:rPr>
          <w:rFonts w:ascii="FreeSerif" w:hAnsi="FreeSerif" w:cs="FreeSerif"/>
          <w:b/>
          <w:bCs/>
          <w:color w:val="000000" w:themeColor="text1"/>
          <w:sz w:val="24"/>
          <w:szCs w:val="24"/>
        </w:rPr>
        <w:t xml:space="preserve">Specific length growth rate: </w:t>
      </w:r>
      <w:r w:rsidR="000C77BE" w:rsidRPr="002643E1">
        <w:rPr>
          <w:rFonts w:ascii="FreeSerif" w:hAnsi="FreeSerif" w:cs="FreeSerif"/>
          <w:color w:val="000000" w:themeColor="text1"/>
          <w:sz w:val="24"/>
          <w:szCs w:val="24"/>
        </w:rPr>
        <w:t xml:space="preserve">In the current study, the highest value was observed in p5 at 4.09%/day, whereas the lowest was </w:t>
      </w:r>
      <w:r w:rsidRPr="002643E1">
        <w:rPr>
          <w:rFonts w:ascii="FreeSerif" w:hAnsi="FreeSerif" w:cs="FreeSerif"/>
          <w:color w:val="000000" w:themeColor="text1"/>
          <w:sz w:val="24"/>
          <w:szCs w:val="24"/>
        </w:rPr>
        <w:t>in p1 at 3.24%/day. The high specific length growth rate was found in p5. This can be due to the addition of papaya leaf flour to the feed. According to Ahmad (1991)</w:t>
      </w:r>
      <w:r w:rsidR="000C77BE" w:rsidRPr="002643E1">
        <w:rPr>
          <w:rFonts w:ascii="FreeSerif" w:hAnsi="FreeSerif" w:cs="FreeSerif"/>
          <w:color w:val="000000" w:themeColor="text1"/>
          <w:sz w:val="24"/>
          <w:szCs w:val="24"/>
        </w:rPr>
        <w:t>, as cited</w:t>
      </w:r>
      <w:r w:rsidRPr="002643E1">
        <w:rPr>
          <w:rFonts w:ascii="FreeSerif" w:hAnsi="FreeSerif" w:cs="FreeSerif"/>
          <w:color w:val="000000" w:themeColor="text1"/>
          <w:sz w:val="24"/>
          <w:szCs w:val="24"/>
        </w:rPr>
        <w:t xml:space="preserve"> in Scabra et al</w:t>
      </w:r>
      <w:r w:rsidRPr="002643E1">
        <w:rPr>
          <w:rFonts w:ascii="FreeSerif" w:hAnsi="FreeSerif" w:cs="FreeSerif"/>
          <w:i/>
          <w:iCs/>
          <w:color w:val="000000" w:themeColor="text1"/>
          <w:sz w:val="24"/>
          <w:szCs w:val="24"/>
        </w:rPr>
        <w:t>.</w:t>
      </w:r>
      <w:r w:rsidRPr="002643E1">
        <w:rPr>
          <w:rFonts w:ascii="FreeSerif" w:hAnsi="FreeSerif" w:cs="FreeSerif"/>
          <w:color w:val="000000" w:themeColor="text1"/>
          <w:sz w:val="24"/>
          <w:szCs w:val="24"/>
        </w:rPr>
        <w:t xml:space="preserve"> (2021), crustacean growth is a gradual process of increasing length and weight, heavily influenced by molting (Scabra et al., 2023). </w:t>
      </w:r>
      <w:proofErr w:type="spellStart"/>
      <w:r w:rsidRPr="002643E1">
        <w:rPr>
          <w:rFonts w:ascii="FreeSerif" w:hAnsi="FreeSerif" w:cs="FreeSerif"/>
          <w:color w:val="000000" w:themeColor="text1"/>
          <w:sz w:val="24"/>
          <w:szCs w:val="24"/>
        </w:rPr>
        <w:t>Moulting</w:t>
      </w:r>
      <w:proofErr w:type="spellEnd"/>
      <w:r w:rsidRPr="002643E1">
        <w:rPr>
          <w:rFonts w:ascii="FreeSerif" w:hAnsi="FreeSerif" w:cs="FreeSerif"/>
          <w:color w:val="000000" w:themeColor="text1"/>
          <w:sz w:val="24"/>
          <w:szCs w:val="24"/>
        </w:rPr>
        <w:t xml:space="preserve"> increases the length and weight of </w:t>
      </w:r>
      <w:proofErr w:type="spellStart"/>
      <w:r w:rsidRPr="002643E1">
        <w:rPr>
          <w:rFonts w:ascii="FreeSerif" w:hAnsi="FreeSerif" w:cs="FreeSerif"/>
          <w:color w:val="000000" w:themeColor="text1"/>
          <w:sz w:val="24"/>
          <w:szCs w:val="24"/>
        </w:rPr>
        <w:t>whiteleg</w:t>
      </w:r>
      <w:proofErr w:type="spellEnd"/>
      <w:r w:rsidRPr="002643E1">
        <w:rPr>
          <w:rFonts w:ascii="FreeSerif" w:hAnsi="FreeSerif" w:cs="FreeSerif"/>
          <w:color w:val="000000" w:themeColor="text1"/>
          <w:sz w:val="24"/>
          <w:szCs w:val="24"/>
        </w:rPr>
        <w:t xml:space="preserve"> shrimp. The lowest specific length growth value </w:t>
      </w:r>
      <w:r w:rsidR="000C77BE" w:rsidRPr="002643E1">
        <w:rPr>
          <w:rFonts w:ascii="FreeSerif" w:hAnsi="FreeSerif" w:cs="FreeSerif"/>
          <w:color w:val="000000" w:themeColor="text1"/>
          <w:sz w:val="24"/>
          <w:szCs w:val="24"/>
        </w:rPr>
        <w:t>was observed in p1; this low value may</w:t>
      </w:r>
      <w:r w:rsidRPr="002643E1">
        <w:rPr>
          <w:rFonts w:ascii="FreeSerif" w:hAnsi="FreeSerif" w:cs="FreeSerif"/>
          <w:color w:val="000000" w:themeColor="text1"/>
          <w:sz w:val="24"/>
          <w:szCs w:val="24"/>
        </w:rPr>
        <w:t xml:space="preserve"> be due to the absence of papaya leaf powder in the feed, </w:t>
      </w:r>
      <w:r w:rsidR="001563E5">
        <w:rPr>
          <w:rFonts w:ascii="FreeSerif" w:hAnsi="FreeSerif" w:cs="FreeSerif"/>
          <w:color w:val="000000" w:themeColor="text1"/>
          <w:sz w:val="24"/>
          <w:szCs w:val="24"/>
        </w:rPr>
        <w:t>which could have impaired</w:t>
      </w:r>
      <w:r w:rsidRPr="002643E1">
        <w:rPr>
          <w:rFonts w:ascii="FreeSerif" w:hAnsi="FreeSerif" w:cs="FreeSerif"/>
          <w:color w:val="000000" w:themeColor="text1"/>
          <w:sz w:val="24"/>
          <w:szCs w:val="24"/>
        </w:rPr>
        <w:t xml:space="preserve"> shrimp growth. This is in line with the results of Mubaraq et al. (2021) on catfish (</w:t>
      </w:r>
      <w:r w:rsidRPr="002643E1">
        <w:rPr>
          <w:rFonts w:ascii="FreeSerif" w:hAnsi="FreeSerif" w:cs="FreeSerif"/>
          <w:i/>
          <w:iCs/>
          <w:color w:val="000000" w:themeColor="text1"/>
          <w:sz w:val="24"/>
          <w:szCs w:val="24"/>
        </w:rPr>
        <w:t>Clarias</w:t>
      </w:r>
      <w:r w:rsidRPr="002643E1">
        <w:rPr>
          <w:rFonts w:ascii="FreeSerif" w:hAnsi="FreeSerif" w:cs="FreeSerif"/>
          <w:color w:val="000000" w:themeColor="text1"/>
          <w:sz w:val="24"/>
          <w:szCs w:val="24"/>
        </w:rPr>
        <w:t xml:space="preserve"> sp.).</w:t>
      </w:r>
    </w:p>
    <w:p w14:paraId="74B5ADA7" w14:textId="2EA6A6E9" w:rsidR="000C77BE" w:rsidRPr="002643E1" w:rsidRDefault="00C501F2" w:rsidP="000C77BE">
      <w:pPr>
        <w:widowControl w:val="0"/>
        <w:spacing w:after="0" w:line="240" w:lineRule="auto"/>
        <w:ind w:left="-142"/>
        <w:jc w:val="both"/>
        <w:rPr>
          <w:rFonts w:ascii="FreeSerif" w:hAnsi="FreeSerif" w:cs="FreeSerif"/>
          <w:b/>
          <w:bCs/>
          <w:color w:val="000000" w:themeColor="text1"/>
          <w:sz w:val="24"/>
          <w:szCs w:val="24"/>
        </w:rPr>
      </w:pPr>
      <w:r w:rsidRPr="002643E1">
        <w:rPr>
          <w:rFonts w:ascii="FreeSerif" w:hAnsi="FreeSerif" w:cs="FreeSerif"/>
          <w:b/>
          <w:bCs/>
          <w:color w:val="000000" w:themeColor="text1"/>
          <w:sz w:val="24"/>
          <w:szCs w:val="24"/>
        </w:rPr>
        <w:t xml:space="preserve">Feed conversion ratio: </w:t>
      </w:r>
      <w:r w:rsidRPr="002643E1">
        <w:rPr>
          <w:rFonts w:ascii="FreeSerif" w:hAnsi="FreeSerif" w:cs="FreeSerif"/>
          <w:color w:val="000000" w:themeColor="text1"/>
          <w:sz w:val="24"/>
          <w:szCs w:val="24"/>
        </w:rPr>
        <w:t xml:space="preserve">Based on the results, treatment P1 had the highest FCR (2.02), and P5 had the lowest (1.15). This aligns with research by </w:t>
      </w:r>
      <w:proofErr w:type="spellStart"/>
      <w:r w:rsidRPr="002643E1">
        <w:rPr>
          <w:rFonts w:ascii="FreeSerif" w:hAnsi="FreeSerif" w:cs="FreeSerif"/>
          <w:color w:val="000000" w:themeColor="text1"/>
          <w:sz w:val="24"/>
          <w:szCs w:val="24"/>
        </w:rPr>
        <w:t>Nurhasanah</w:t>
      </w:r>
      <w:proofErr w:type="spellEnd"/>
      <w:r w:rsidRPr="002643E1">
        <w:rPr>
          <w:rFonts w:ascii="FreeSerif" w:hAnsi="FreeSerif" w:cs="FreeSerif"/>
          <w:color w:val="000000" w:themeColor="text1"/>
          <w:sz w:val="24"/>
          <w:szCs w:val="24"/>
        </w:rPr>
        <w:t xml:space="preserve"> et al. (2021), which found FCR values ranged from 0.89 to 1.85. The low FCR value is </w:t>
      </w:r>
      <w:r w:rsidR="000C77BE" w:rsidRPr="002643E1">
        <w:rPr>
          <w:rFonts w:ascii="FreeSerif" w:hAnsi="FreeSerif" w:cs="FreeSerif"/>
          <w:color w:val="000000" w:themeColor="text1"/>
          <w:sz w:val="24"/>
          <w:szCs w:val="24"/>
        </w:rPr>
        <w:t>attributed</w:t>
      </w:r>
      <w:r w:rsidRPr="002643E1">
        <w:rPr>
          <w:rFonts w:ascii="FreeSerif" w:hAnsi="FreeSerif" w:cs="FreeSerif"/>
          <w:color w:val="000000" w:themeColor="text1"/>
          <w:sz w:val="24"/>
          <w:szCs w:val="24"/>
        </w:rPr>
        <w:t xml:space="preserve"> to the papain enzyme content in papaya leaves, which </w:t>
      </w:r>
      <w:r w:rsidR="001563E5">
        <w:rPr>
          <w:rFonts w:ascii="FreeSerif" w:hAnsi="FreeSerif" w:cs="FreeSerif"/>
          <w:color w:val="000000" w:themeColor="text1"/>
          <w:sz w:val="24"/>
          <w:szCs w:val="24"/>
        </w:rPr>
        <w:t>degrades</w:t>
      </w:r>
      <w:r w:rsidRPr="002643E1">
        <w:rPr>
          <w:rFonts w:ascii="FreeSerif" w:hAnsi="FreeSerif" w:cs="FreeSerif"/>
          <w:color w:val="000000" w:themeColor="text1"/>
          <w:sz w:val="24"/>
          <w:szCs w:val="24"/>
        </w:rPr>
        <w:t xml:space="preserve"> feed protein, thereby facilitating nutrient absorption by the shrimp. Maximized nutrient absorption contributes to accelerated growth and more effective feed utilization. This indicates that shrimp can utilize feed very efficiently, which directly affects optimal growth. This suggests that the feed provided can be optimally converted into shrimp body biomass (Scabra et al., 2021). The highest FCR value in P1 may be due to the absence of papaya leaf powder in the feed, resulting in </w:t>
      </w:r>
      <w:r w:rsidRPr="002643E1">
        <w:rPr>
          <w:rFonts w:ascii="FreeSerif" w:hAnsi="FreeSerif" w:cs="FreeSerif"/>
          <w:color w:val="000000" w:themeColor="text1"/>
          <w:sz w:val="24"/>
          <w:szCs w:val="24"/>
        </w:rPr>
        <w:lastRenderedPageBreak/>
        <w:t>poor shrimp growth. This is in line with Mubaraq et al. (2021) on catfish (</w:t>
      </w:r>
      <w:r w:rsidRPr="002643E1">
        <w:rPr>
          <w:rFonts w:ascii="FreeSerif" w:hAnsi="FreeSerif" w:cs="FreeSerif"/>
          <w:i/>
          <w:iCs/>
          <w:color w:val="000000" w:themeColor="text1"/>
          <w:sz w:val="24"/>
          <w:szCs w:val="24"/>
        </w:rPr>
        <w:t>Clarias</w:t>
      </w:r>
      <w:r w:rsidRPr="002643E1">
        <w:rPr>
          <w:rFonts w:ascii="FreeSerif" w:hAnsi="FreeSerif" w:cs="FreeSerif"/>
          <w:color w:val="000000" w:themeColor="text1"/>
          <w:sz w:val="24"/>
          <w:szCs w:val="24"/>
        </w:rPr>
        <w:t xml:space="preserve"> sp.).</w:t>
      </w:r>
    </w:p>
    <w:p w14:paraId="16596E0F" w14:textId="77777777" w:rsidR="000C77BE" w:rsidRPr="002643E1" w:rsidRDefault="00C501F2" w:rsidP="000C77BE">
      <w:pPr>
        <w:widowControl w:val="0"/>
        <w:spacing w:after="0" w:line="240" w:lineRule="auto"/>
        <w:ind w:left="-142"/>
        <w:jc w:val="both"/>
        <w:rPr>
          <w:rFonts w:ascii="FreeSerif" w:hAnsi="FreeSerif" w:cs="FreeSerif"/>
          <w:b/>
          <w:bCs/>
          <w:color w:val="000000" w:themeColor="text1"/>
          <w:sz w:val="24"/>
          <w:szCs w:val="24"/>
        </w:rPr>
      </w:pPr>
      <w:r w:rsidRPr="002643E1">
        <w:rPr>
          <w:rFonts w:ascii="FreeSerif" w:hAnsi="FreeSerif" w:cs="FreeSerif"/>
          <w:b/>
          <w:bCs/>
          <w:color w:val="000000" w:themeColor="text1"/>
          <w:sz w:val="24"/>
          <w:szCs w:val="24"/>
        </w:rPr>
        <w:t xml:space="preserve">Blood glucose: </w:t>
      </w:r>
      <w:r w:rsidRPr="002643E1">
        <w:rPr>
          <w:rFonts w:ascii="FreeSerif" w:hAnsi="FreeSerif" w:cs="FreeSerif"/>
          <w:color w:val="000000" w:themeColor="text1"/>
          <w:sz w:val="24"/>
          <w:szCs w:val="24"/>
        </w:rPr>
        <w:t xml:space="preserve">Shrimp blood glucose levels are a physiological indicator of stress levels during cultivation. Poor environmental conditions often cause elevated glucose levels. Our results have ranged from 36 to 67 mg/dl. Blood glucose testing can be used to assess shrimp stress levels; high </w:t>
      </w:r>
      <w:r w:rsidR="000C77BE" w:rsidRPr="002643E1">
        <w:rPr>
          <w:rFonts w:ascii="FreeSerif" w:hAnsi="FreeSerif" w:cs="FreeSerif"/>
          <w:color w:val="000000" w:themeColor="text1"/>
          <w:sz w:val="24"/>
          <w:szCs w:val="24"/>
        </w:rPr>
        <w:t xml:space="preserve">glucose levels indicate stress, whereas low or normal glucose levels indicate </w:t>
      </w:r>
      <w:r w:rsidRPr="002643E1">
        <w:rPr>
          <w:rFonts w:ascii="FreeSerif" w:hAnsi="FreeSerif" w:cs="FreeSerif"/>
          <w:color w:val="000000" w:themeColor="text1"/>
          <w:sz w:val="24"/>
          <w:szCs w:val="24"/>
        </w:rPr>
        <w:t>good condition (Widodo et al., 2011). Hemolymph glucose concentrations exceeding 150 mg/</w:t>
      </w:r>
      <w:r w:rsidR="000C77BE" w:rsidRPr="002643E1">
        <w:rPr>
          <w:rFonts w:ascii="FreeSerif" w:hAnsi="FreeSerif" w:cs="FreeSerif"/>
          <w:color w:val="000000" w:themeColor="text1"/>
          <w:sz w:val="24"/>
          <w:szCs w:val="24"/>
        </w:rPr>
        <w:t>dl indicate that shrimp require increased energy, particularly during molting and efforts to maintain homeostasis, as evidenced by elevated</w:t>
      </w:r>
      <w:r w:rsidRPr="002643E1">
        <w:rPr>
          <w:rFonts w:ascii="FreeSerif" w:hAnsi="FreeSerif" w:cs="FreeSerif"/>
          <w:color w:val="000000" w:themeColor="text1"/>
          <w:sz w:val="24"/>
          <w:szCs w:val="24"/>
        </w:rPr>
        <w:t xml:space="preserve"> hemolymph glucose levels (Widodo et al., 2011).</w:t>
      </w:r>
    </w:p>
    <w:p w14:paraId="7BEAC219" w14:textId="23BF82B1" w:rsidR="000C77BE" w:rsidRPr="002643E1" w:rsidRDefault="001563E5" w:rsidP="000C77BE">
      <w:pPr>
        <w:widowControl w:val="0"/>
        <w:spacing w:after="0" w:line="240" w:lineRule="auto"/>
        <w:ind w:left="-142"/>
        <w:jc w:val="both"/>
        <w:rPr>
          <w:rFonts w:ascii="FreeSerif" w:hAnsi="FreeSerif" w:cs="FreeSerif"/>
          <w:b/>
          <w:bCs/>
          <w:color w:val="000000" w:themeColor="text1"/>
          <w:sz w:val="24"/>
          <w:szCs w:val="24"/>
        </w:rPr>
      </w:pPr>
      <w:r>
        <w:rPr>
          <w:rFonts w:ascii="FreeSerif" w:hAnsi="FreeSerif" w:cs="FreeSerif"/>
          <w:b/>
          <w:bCs/>
          <w:color w:val="000000" w:themeColor="text1"/>
          <w:sz w:val="24"/>
          <w:szCs w:val="24"/>
        </w:rPr>
        <w:t xml:space="preserve">Phagocytic activity: </w:t>
      </w:r>
      <w:r w:rsidRPr="001563E5">
        <w:rPr>
          <w:rFonts w:ascii="FreeSerif" w:hAnsi="FreeSerif" w:cs="FreeSerif"/>
          <w:color w:val="000000" w:themeColor="text1"/>
          <w:sz w:val="24"/>
          <w:szCs w:val="24"/>
        </w:rPr>
        <w:t>Phagocytosis is a nonspecific defense mechanism that protects</w:t>
      </w:r>
      <w:r w:rsidR="00C501F2" w:rsidRPr="002643E1">
        <w:rPr>
          <w:rFonts w:ascii="FreeSerif" w:hAnsi="FreeSerif" w:cs="FreeSerif"/>
          <w:color w:val="000000" w:themeColor="text1"/>
          <w:sz w:val="24"/>
          <w:szCs w:val="24"/>
        </w:rPr>
        <w:t xml:space="preserve"> against disease. Increased phagocytic activity indicates that the organism can produce more phagocytic cells in its hemocytes, so that when exposed to pathogenic microorganisms, the hemocytes are ready to phagocytize (Serina et al., 2022). Based on our results, the highest value was 70% in P5, and the lowest was 51% in P1. This is consistent with the findings of Abdi et al. (2022), who reported that phagocytosis activity ranged from 47.3% to 70.41%. The increase in </w:t>
      </w:r>
      <w:r w:rsidR="000C77BE" w:rsidRPr="002643E1">
        <w:rPr>
          <w:rFonts w:ascii="FreeSerif" w:hAnsi="FreeSerif" w:cs="FreeSerif"/>
          <w:color w:val="000000" w:themeColor="text1"/>
          <w:sz w:val="24"/>
          <w:szCs w:val="24"/>
        </w:rPr>
        <w:t>phagocytic activity observed across treatments</w:t>
      </w:r>
      <w:r w:rsidR="00C501F2" w:rsidRPr="002643E1">
        <w:rPr>
          <w:rFonts w:ascii="FreeSerif" w:hAnsi="FreeSerif" w:cs="FreeSerif"/>
          <w:color w:val="000000" w:themeColor="text1"/>
          <w:sz w:val="24"/>
          <w:szCs w:val="24"/>
        </w:rPr>
        <w:t xml:space="preserve">, resulting from the addition of papaya leaf flour to the feed at different doses, affected the immune system of </w:t>
      </w:r>
      <w:proofErr w:type="spellStart"/>
      <w:r w:rsidR="00C501F2" w:rsidRPr="002643E1">
        <w:rPr>
          <w:rFonts w:ascii="FreeSerif" w:hAnsi="FreeSerif" w:cs="FreeSerif"/>
          <w:color w:val="000000" w:themeColor="text1"/>
          <w:sz w:val="24"/>
          <w:szCs w:val="24"/>
        </w:rPr>
        <w:t>whiteleg</w:t>
      </w:r>
      <w:proofErr w:type="spellEnd"/>
      <w:r w:rsidR="00C501F2" w:rsidRPr="002643E1">
        <w:rPr>
          <w:rFonts w:ascii="FreeSerif" w:hAnsi="FreeSerif" w:cs="FreeSerif"/>
          <w:color w:val="000000" w:themeColor="text1"/>
          <w:sz w:val="24"/>
          <w:szCs w:val="24"/>
        </w:rPr>
        <w:t xml:space="preserve"> shrimp. The addition of papaya leaf flour to the feed at different doses contains immunostimulants because the flour contains antibacterial compounds that can stimulate or enhance the shrimp's immune system by stimulating increased phagocytosis activity. Immunostimulants can enhance immune function by directly modulating phagocytic cell activity, thereby activating the immune system (Monica et al., 2017).</w:t>
      </w:r>
    </w:p>
    <w:p w14:paraId="7105C796" w14:textId="6F33E136" w:rsidR="002643E1" w:rsidRPr="002643E1" w:rsidRDefault="00C501F2" w:rsidP="002643E1">
      <w:pPr>
        <w:widowControl w:val="0"/>
        <w:spacing w:after="0" w:line="240" w:lineRule="auto"/>
        <w:ind w:left="-142"/>
        <w:jc w:val="both"/>
        <w:rPr>
          <w:rFonts w:ascii="FreeSerif" w:hAnsi="FreeSerif" w:cs="FreeSerif"/>
          <w:color w:val="000000" w:themeColor="text1"/>
          <w:sz w:val="24"/>
          <w:szCs w:val="24"/>
        </w:rPr>
      </w:pPr>
      <w:r w:rsidRPr="002643E1">
        <w:rPr>
          <w:rFonts w:ascii="FreeSerif" w:hAnsi="FreeSerif" w:cs="FreeSerif"/>
          <w:b/>
          <w:bCs/>
          <w:color w:val="000000" w:themeColor="text1"/>
          <w:sz w:val="24"/>
          <w:szCs w:val="24"/>
        </w:rPr>
        <w:t xml:space="preserve">Water quality: </w:t>
      </w:r>
      <w:r w:rsidRPr="002643E1">
        <w:rPr>
          <w:rFonts w:ascii="FreeSerif" w:hAnsi="FreeSerif" w:cs="FreeSerif"/>
          <w:color w:val="000000" w:themeColor="text1"/>
          <w:sz w:val="24"/>
          <w:szCs w:val="24"/>
        </w:rPr>
        <w:t xml:space="preserve">Shrimp are aquatic animals whose entire life, health, and growth depend on the quality of the water </w:t>
      </w:r>
      <w:r w:rsidR="002643E1" w:rsidRPr="002643E1">
        <w:rPr>
          <w:rFonts w:ascii="FreeSerif" w:hAnsi="FreeSerif" w:cs="FreeSerif"/>
          <w:color w:val="000000" w:themeColor="text1"/>
          <w:sz w:val="24"/>
          <w:szCs w:val="24"/>
        </w:rPr>
        <w:t xml:space="preserve">in which they live </w:t>
      </w:r>
      <w:r w:rsidRPr="002643E1">
        <w:rPr>
          <w:rFonts w:ascii="FreeSerif" w:hAnsi="FreeSerif" w:cs="FreeSerif"/>
          <w:color w:val="000000" w:themeColor="text1"/>
          <w:sz w:val="24"/>
          <w:szCs w:val="24"/>
        </w:rPr>
        <w:t xml:space="preserve">(Makmur et al., 2018). The water quality measurements, including DO, temperature, pH, salinity, and ammonia, were within optimal ranges in the current study. DO is a </w:t>
      </w:r>
      <w:r w:rsidR="000C77BE" w:rsidRPr="002643E1">
        <w:rPr>
          <w:rFonts w:ascii="FreeSerif" w:hAnsi="FreeSerif" w:cs="FreeSerif"/>
          <w:color w:val="000000" w:themeColor="text1"/>
          <w:sz w:val="24"/>
          <w:szCs w:val="24"/>
        </w:rPr>
        <w:t xml:space="preserve">fundamental requirement for sustaining life, and water </w:t>
      </w:r>
      <w:r w:rsidR="000C77BE" w:rsidRPr="002643E1">
        <w:rPr>
          <w:rFonts w:ascii="FreeSerif" w:hAnsi="FreeSerif" w:cs="FreeSerif"/>
          <w:color w:val="000000" w:themeColor="text1"/>
          <w:sz w:val="24"/>
          <w:szCs w:val="24"/>
        </w:rPr>
        <w:t>provides oxygen that supports</w:t>
      </w:r>
      <w:r w:rsidRPr="002643E1">
        <w:rPr>
          <w:rFonts w:ascii="FreeSerif" w:hAnsi="FreeSerif" w:cs="FreeSerif"/>
          <w:color w:val="000000" w:themeColor="text1"/>
          <w:sz w:val="24"/>
          <w:szCs w:val="24"/>
        </w:rPr>
        <w:t xml:space="preserve"> the survival of aquatic biota. Based on the current study results, DO values ranged from 6.8 to 7.0 mg/L. This aligns with Makmur et al. (2018) as the optimal Do for </w:t>
      </w:r>
      <w:proofErr w:type="spellStart"/>
      <w:r w:rsidRPr="002643E1">
        <w:rPr>
          <w:rFonts w:ascii="FreeSerif" w:hAnsi="FreeSerif" w:cs="FreeSerif"/>
          <w:color w:val="000000" w:themeColor="text1"/>
          <w:sz w:val="24"/>
          <w:szCs w:val="24"/>
        </w:rPr>
        <w:t>whiteleg</w:t>
      </w:r>
      <w:proofErr w:type="spellEnd"/>
      <w:r w:rsidRPr="002643E1">
        <w:rPr>
          <w:rFonts w:ascii="FreeSerif" w:hAnsi="FreeSerif" w:cs="FreeSerif"/>
          <w:color w:val="000000" w:themeColor="text1"/>
          <w:sz w:val="24"/>
          <w:szCs w:val="24"/>
        </w:rPr>
        <w:t xml:space="preserve"> shrimp (3.5 -7.5 mg/L). Temperature is a crucial environmental factor for shrimp farming because it can affect metabolism, growth, immune response, and survival. The values in the current study were 28.6</w:t>
      </w:r>
      <w:r w:rsidR="002643E1" w:rsidRPr="002643E1">
        <w:rPr>
          <w:rFonts w:ascii="FreeSerif" w:hAnsi="FreeSerif" w:cs="FreeSerif"/>
          <w:color w:val="000000" w:themeColor="text1"/>
          <w:sz w:val="24"/>
          <w:szCs w:val="24"/>
        </w:rPr>
        <w:t xml:space="preserve">-29.7°C, which are considered optimal for </w:t>
      </w:r>
      <w:proofErr w:type="spellStart"/>
      <w:r w:rsidR="002643E1" w:rsidRPr="002643E1">
        <w:rPr>
          <w:rFonts w:ascii="FreeSerif" w:hAnsi="FreeSerif" w:cs="FreeSerif"/>
          <w:color w:val="000000" w:themeColor="text1"/>
          <w:sz w:val="24"/>
          <w:szCs w:val="24"/>
        </w:rPr>
        <w:t>whiteleg</w:t>
      </w:r>
      <w:proofErr w:type="spellEnd"/>
      <w:r w:rsidR="002643E1" w:rsidRPr="002643E1">
        <w:rPr>
          <w:rFonts w:ascii="FreeSerif" w:hAnsi="FreeSerif" w:cs="FreeSerif"/>
          <w:color w:val="000000" w:themeColor="text1"/>
          <w:sz w:val="24"/>
          <w:szCs w:val="24"/>
        </w:rPr>
        <w:t xml:space="preserve"> shrimp (</w:t>
      </w:r>
      <w:proofErr w:type="spellStart"/>
      <w:r w:rsidR="002643E1" w:rsidRPr="002643E1">
        <w:rPr>
          <w:rFonts w:ascii="FreeSerif" w:hAnsi="FreeSerif" w:cs="FreeSerif"/>
          <w:color w:val="000000" w:themeColor="text1"/>
          <w:sz w:val="24"/>
          <w:szCs w:val="24"/>
        </w:rPr>
        <w:t>Arsad</w:t>
      </w:r>
      <w:proofErr w:type="spellEnd"/>
      <w:r w:rsidR="002643E1" w:rsidRPr="002643E1">
        <w:rPr>
          <w:rFonts w:ascii="FreeSerif" w:hAnsi="FreeSerif" w:cs="FreeSerif"/>
          <w:color w:val="000000" w:themeColor="text1"/>
          <w:sz w:val="24"/>
          <w:szCs w:val="24"/>
        </w:rPr>
        <w:t xml:space="preserve"> et al., 2017)</w:t>
      </w:r>
      <w:r w:rsidRPr="002643E1">
        <w:rPr>
          <w:rFonts w:ascii="FreeSerif" w:hAnsi="FreeSerif" w:cs="FreeSerif"/>
          <w:color w:val="000000" w:themeColor="text1"/>
          <w:sz w:val="24"/>
          <w:szCs w:val="24"/>
        </w:rPr>
        <w:t>.</w:t>
      </w:r>
    </w:p>
    <w:p w14:paraId="0199844E" w14:textId="77777777" w:rsidR="002643E1" w:rsidRPr="002643E1" w:rsidRDefault="00C501F2" w:rsidP="002643E1">
      <w:pPr>
        <w:widowControl w:val="0"/>
        <w:spacing w:after="0" w:line="240" w:lineRule="auto"/>
        <w:ind w:left="-142" w:firstLine="284"/>
        <w:jc w:val="both"/>
        <w:rPr>
          <w:rFonts w:ascii="FreeSerif" w:hAnsi="FreeSerif" w:cs="FreeSerif"/>
          <w:b/>
          <w:bCs/>
          <w:color w:val="000000" w:themeColor="text1"/>
          <w:sz w:val="24"/>
          <w:szCs w:val="24"/>
        </w:rPr>
      </w:pPr>
      <w:r w:rsidRPr="002643E1">
        <w:rPr>
          <w:rFonts w:ascii="FreeSerif" w:hAnsi="FreeSerif" w:cs="FreeSerif"/>
          <w:color w:val="000000" w:themeColor="text1"/>
          <w:sz w:val="24"/>
          <w:szCs w:val="24"/>
        </w:rPr>
        <w:t>The pH values in our study ranged from 7.9 to 8.3, which is still considered normal (</w:t>
      </w:r>
      <w:proofErr w:type="spellStart"/>
      <w:r w:rsidRPr="002643E1">
        <w:rPr>
          <w:rFonts w:ascii="FreeSerif" w:hAnsi="FreeSerif" w:cs="FreeSerif"/>
          <w:color w:val="000000" w:themeColor="text1"/>
          <w:sz w:val="24"/>
          <w:szCs w:val="24"/>
        </w:rPr>
        <w:t>Purnamasari</w:t>
      </w:r>
      <w:proofErr w:type="spellEnd"/>
      <w:r w:rsidRPr="002643E1">
        <w:rPr>
          <w:rFonts w:ascii="FreeSerif" w:hAnsi="FreeSerif" w:cs="FreeSerif"/>
          <w:color w:val="000000" w:themeColor="text1"/>
          <w:sz w:val="24"/>
          <w:szCs w:val="24"/>
        </w:rPr>
        <w:t xml:space="preserve"> et al., 2017). Salinity affects aquatic organisms by controlling the balance of water and ions between the body and its environment. Excessive salinity can affect fish weight growth, resulting in suboptimal growth. However, salinity appropriate to a fish's osmoregulatory capabilities can enhance growth. The values recorded during the study ranged from 34 to 35 ppt, which is considered optimal (</w:t>
      </w:r>
      <w:proofErr w:type="spellStart"/>
      <w:r w:rsidRPr="002643E1">
        <w:rPr>
          <w:rFonts w:ascii="FreeSerif" w:hAnsi="FreeSerif" w:cs="FreeSerif"/>
          <w:color w:val="000000" w:themeColor="text1"/>
          <w:sz w:val="24"/>
          <w:szCs w:val="24"/>
        </w:rPr>
        <w:t>Supriatna</w:t>
      </w:r>
      <w:proofErr w:type="spellEnd"/>
      <w:r w:rsidRPr="002643E1">
        <w:rPr>
          <w:rFonts w:ascii="FreeSerif" w:hAnsi="FreeSerif" w:cs="FreeSerif"/>
          <w:color w:val="000000" w:themeColor="text1"/>
          <w:sz w:val="24"/>
          <w:szCs w:val="24"/>
        </w:rPr>
        <w:t xml:space="preserve"> et al., 2020). Ammonia is a </w:t>
      </w:r>
      <w:r w:rsidR="002643E1" w:rsidRPr="002643E1">
        <w:rPr>
          <w:rFonts w:ascii="FreeSerif" w:hAnsi="FreeSerif" w:cs="FreeSerif"/>
          <w:color w:val="000000" w:themeColor="text1"/>
          <w:sz w:val="24"/>
          <w:szCs w:val="24"/>
        </w:rPr>
        <w:t>water-quality parameter observed in aquatic environments</w:t>
      </w:r>
      <w:r w:rsidRPr="002643E1">
        <w:rPr>
          <w:rFonts w:ascii="FreeSerif" w:hAnsi="FreeSerif" w:cs="FreeSerif"/>
          <w:color w:val="000000" w:themeColor="text1"/>
          <w:sz w:val="24"/>
          <w:szCs w:val="24"/>
        </w:rPr>
        <w:t>, originating from the decomposition of organic matter containing high levels of nitrogen (protein) from feed residues. Ammonia levels in the current work ranged from 0.05 to 0.09 mg/L (Ismail et al., 2021).</w:t>
      </w:r>
    </w:p>
    <w:p w14:paraId="24270A37" w14:textId="77777777" w:rsidR="002643E1" w:rsidRPr="002643E1" w:rsidRDefault="002643E1" w:rsidP="002643E1">
      <w:pPr>
        <w:widowControl w:val="0"/>
        <w:spacing w:after="0" w:line="240" w:lineRule="auto"/>
        <w:ind w:left="-142" w:firstLine="284"/>
        <w:jc w:val="both"/>
        <w:rPr>
          <w:rFonts w:ascii="FreeSerif" w:hAnsi="FreeSerif" w:cs="FreeSerif"/>
          <w:b/>
          <w:bCs/>
          <w:color w:val="000000" w:themeColor="text1"/>
          <w:sz w:val="24"/>
          <w:szCs w:val="24"/>
        </w:rPr>
      </w:pPr>
    </w:p>
    <w:p w14:paraId="0CC2DC47" w14:textId="77777777" w:rsidR="002643E1" w:rsidRPr="002643E1" w:rsidRDefault="00C501F2" w:rsidP="002643E1">
      <w:pPr>
        <w:widowControl w:val="0"/>
        <w:spacing w:after="0" w:line="240" w:lineRule="auto"/>
        <w:ind w:left="-142"/>
        <w:jc w:val="both"/>
        <w:rPr>
          <w:rFonts w:ascii="FreeSerif" w:hAnsi="FreeSerif" w:cs="FreeSerif"/>
          <w:color w:val="000000" w:themeColor="text1"/>
          <w:sz w:val="24"/>
          <w:szCs w:val="24"/>
        </w:rPr>
      </w:pPr>
      <w:r w:rsidRPr="002643E1">
        <w:rPr>
          <w:rFonts w:ascii="FreeSerif" w:hAnsi="FreeSerif" w:cs="FreeSerif"/>
          <w:b/>
          <w:bCs/>
          <w:color w:val="000000" w:themeColor="text1"/>
          <w:sz w:val="24"/>
          <w:szCs w:val="24"/>
        </w:rPr>
        <w:t>Conclusion</w:t>
      </w:r>
    </w:p>
    <w:p w14:paraId="4CED0685" w14:textId="77777777" w:rsidR="002643E1" w:rsidRPr="002643E1" w:rsidRDefault="00C501F2" w:rsidP="002643E1">
      <w:pPr>
        <w:widowControl w:val="0"/>
        <w:spacing w:after="0" w:line="240" w:lineRule="auto"/>
        <w:ind w:left="-142"/>
        <w:jc w:val="both"/>
        <w:rPr>
          <w:rFonts w:ascii="FreeSerif" w:hAnsi="FreeSerif" w:cs="FreeSerif"/>
          <w:b/>
          <w:bCs/>
          <w:color w:val="000000" w:themeColor="text1"/>
          <w:sz w:val="24"/>
          <w:szCs w:val="24"/>
        </w:rPr>
      </w:pPr>
      <w:r w:rsidRPr="002643E1">
        <w:rPr>
          <w:rFonts w:ascii="FreeSerif" w:hAnsi="FreeSerif" w:cs="FreeSerif"/>
          <w:color w:val="000000" w:themeColor="text1"/>
          <w:sz w:val="24"/>
          <w:szCs w:val="24"/>
        </w:rPr>
        <w:t xml:space="preserve">Based on the results, it can be concluded that the addition of papaya leaf flour in feed significantly affected the survival rate, specific weight growth rate, specific length growth rate, feed conversion ratio, and phagocytosis activity of </w:t>
      </w:r>
      <w:proofErr w:type="spellStart"/>
      <w:r w:rsidRPr="002643E1">
        <w:rPr>
          <w:rFonts w:ascii="FreeSerif" w:hAnsi="FreeSerif" w:cs="FreeSerif"/>
          <w:color w:val="000000" w:themeColor="text1"/>
          <w:sz w:val="24"/>
          <w:szCs w:val="24"/>
        </w:rPr>
        <w:t>whiteleg</w:t>
      </w:r>
      <w:proofErr w:type="spellEnd"/>
      <w:r w:rsidRPr="002643E1">
        <w:rPr>
          <w:rFonts w:ascii="FreeSerif" w:hAnsi="FreeSerif" w:cs="FreeSerif"/>
          <w:color w:val="000000" w:themeColor="text1"/>
          <w:sz w:val="24"/>
          <w:szCs w:val="24"/>
        </w:rPr>
        <w:t xml:space="preserve"> shrimp challenged with </w:t>
      </w:r>
      <w:r w:rsidRPr="002643E1">
        <w:rPr>
          <w:rFonts w:ascii="FreeSerif" w:hAnsi="FreeSerif" w:cs="FreeSerif"/>
          <w:i/>
          <w:iCs/>
          <w:color w:val="000000" w:themeColor="text1"/>
          <w:sz w:val="24"/>
          <w:szCs w:val="24"/>
        </w:rPr>
        <w:t>V. parahaemolyticus</w:t>
      </w:r>
      <w:r w:rsidRPr="002643E1">
        <w:rPr>
          <w:rFonts w:ascii="FreeSerif" w:hAnsi="FreeSerif" w:cs="FreeSerif"/>
          <w:color w:val="000000" w:themeColor="text1"/>
          <w:sz w:val="24"/>
          <w:szCs w:val="24"/>
        </w:rPr>
        <w:t xml:space="preserve">. The best treatment was P5, which showed SR of 78.7%, SWGR of 1.30%, </w:t>
      </w:r>
      <w:proofErr w:type="spellStart"/>
      <w:r w:rsidRPr="002643E1">
        <w:rPr>
          <w:rFonts w:ascii="FreeSerif" w:hAnsi="FreeSerif" w:cs="FreeSerif"/>
          <w:color w:val="000000" w:themeColor="text1"/>
          <w:sz w:val="24"/>
          <w:szCs w:val="24"/>
        </w:rPr>
        <w:t>SLGRe</w:t>
      </w:r>
      <w:proofErr w:type="spellEnd"/>
      <w:r w:rsidRPr="002643E1">
        <w:rPr>
          <w:rFonts w:ascii="FreeSerif" w:hAnsi="FreeSerif" w:cs="FreeSerif"/>
          <w:color w:val="000000" w:themeColor="text1"/>
          <w:sz w:val="24"/>
          <w:szCs w:val="24"/>
        </w:rPr>
        <w:t xml:space="preserve"> of 4.09%/day, FCR of 2.02, and Phagocytosis activity of 70%.</w:t>
      </w:r>
    </w:p>
    <w:p w14:paraId="31360E13" w14:textId="77777777" w:rsidR="002643E1" w:rsidRPr="002643E1" w:rsidRDefault="002643E1" w:rsidP="002643E1">
      <w:pPr>
        <w:widowControl w:val="0"/>
        <w:spacing w:after="0" w:line="240" w:lineRule="auto"/>
        <w:ind w:left="-142"/>
        <w:jc w:val="both"/>
        <w:rPr>
          <w:rFonts w:ascii="FreeSerif" w:hAnsi="FreeSerif" w:cs="FreeSerif"/>
          <w:b/>
          <w:bCs/>
          <w:color w:val="000000" w:themeColor="text1"/>
          <w:sz w:val="24"/>
          <w:szCs w:val="24"/>
        </w:rPr>
      </w:pPr>
    </w:p>
    <w:p w14:paraId="321734BA" w14:textId="77777777" w:rsidR="002643E1" w:rsidRPr="002643E1" w:rsidRDefault="00C501F2" w:rsidP="002643E1">
      <w:pPr>
        <w:widowControl w:val="0"/>
        <w:spacing w:after="0" w:line="240" w:lineRule="auto"/>
        <w:ind w:left="-142"/>
        <w:jc w:val="both"/>
        <w:rPr>
          <w:rFonts w:ascii="FreeSerif" w:hAnsi="FreeSerif" w:cs="FreeSerif"/>
          <w:color w:val="000000" w:themeColor="text1"/>
          <w:sz w:val="24"/>
          <w:szCs w:val="24"/>
        </w:rPr>
      </w:pPr>
      <w:r w:rsidRPr="002643E1">
        <w:rPr>
          <w:rFonts w:ascii="FreeSerif" w:hAnsi="FreeSerif" w:cs="FreeSerif"/>
          <w:b/>
          <w:bCs/>
          <w:color w:val="000000" w:themeColor="text1"/>
          <w:sz w:val="24"/>
          <w:szCs w:val="24"/>
        </w:rPr>
        <w:t>Acknowledgements</w:t>
      </w:r>
    </w:p>
    <w:p w14:paraId="7178668C" w14:textId="41609A96" w:rsidR="00C501F2" w:rsidRPr="002643E1" w:rsidRDefault="00C501F2" w:rsidP="002643E1">
      <w:pPr>
        <w:widowControl w:val="0"/>
        <w:spacing w:after="0" w:line="240" w:lineRule="auto"/>
        <w:ind w:left="-142"/>
        <w:jc w:val="both"/>
        <w:rPr>
          <w:rFonts w:ascii="FreeSerif" w:hAnsi="FreeSerif" w:cs="FreeSerif"/>
          <w:color w:val="000000" w:themeColor="text1"/>
          <w:sz w:val="24"/>
          <w:szCs w:val="24"/>
        </w:rPr>
      </w:pPr>
      <w:r w:rsidRPr="002643E1">
        <w:rPr>
          <w:rFonts w:ascii="FreeSerif" w:hAnsi="FreeSerif" w:cs="FreeSerif"/>
          <w:color w:val="000000" w:themeColor="text1"/>
          <w:sz w:val="24"/>
          <w:szCs w:val="24"/>
        </w:rPr>
        <w:t>The author would like to thank his supervisor for the assistance, advice, guidance, and support provided during the research process; the study program for providing facilities and infrastructure; and all parties who assisted with this research.</w:t>
      </w:r>
    </w:p>
    <w:p w14:paraId="2F29A742" w14:textId="77777777" w:rsidR="00A30DE1" w:rsidRPr="007231CC" w:rsidRDefault="00A30DE1" w:rsidP="002665C5">
      <w:pPr>
        <w:widowControl w:val="0"/>
        <w:spacing w:after="0" w:line="240" w:lineRule="auto"/>
        <w:ind w:left="-142"/>
        <w:jc w:val="both"/>
        <w:rPr>
          <w:rFonts w:asciiTheme="majorBidi" w:hAnsiTheme="majorBidi" w:cstheme="majorBidi"/>
          <w:b/>
          <w:sz w:val="24"/>
          <w:szCs w:val="24"/>
        </w:rPr>
      </w:pPr>
      <w:r w:rsidRPr="007231CC">
        <w:rPr>
          <w:rFonts w:asciiTheme="majorBidi" w:hAnsiTheme="majorBidi" w:cstheme="majorBidi"/>
          <w:b/>
          <w:sz w:val="24"/>
          <w:szCs w:val="24"/>
        </w:rPr>
        <w:lastRenderedPageBreak/>
        <w:t>References</w:t>
      </w:r>
    </w:p>
    <w:p w14:paraId="75B31BDB" w14:textId="2C478DF9" w:rsidR="00C501F2" w:rsidRPr="00C501F2" w:rsidRDefault="00C501F2" w:rsidP="00C501F2">
      <w:pPr>
        <w:pStyle w:val="EndNoteBibliography"/>
        <w:widowControl w:val="0"/>
        <w:tabs>
          <w:tab w:val="left" w:pos="284"/>
        </w:tabs>
        <w:spacing w:after="0"/>
        <w:ind w:left="142" w:hanging="284"/>
        <w:jc w:val="both"/>
        <w:rPr>
          <w:rFonts w:ascii="FreeSerif" w:hAnsi="FreeSerif" w:cs="FreeSerif"/>
          <w:color w:val="000000" w:themeColor="text1"/>
        </w:rPr>
      </w:pPr>
      <w:r w:rsidRPr="00C501F2">
        <w:rPr>
          <w:rFonts w:ascii="FreeSerif" w:hAnsi="FreeSerif" w:cs="FreeSerif"/>
          <w:color w:val="000000" w:themeColor="text1"/>
        </w:rPr>
        <w:t>Abdi R., Setyowati D.N., Mukhlis A. (2022). The effect of adding jeruju leaf extract (</w:t>
      </w:r>
      <w:r w:rsidRPr="00C501F2">
        <w:rPr>
          <w:rFonts w:ascii="FreeSerif" w:hAnsi="FreeSerif" w:cs="FreeSerif"/>
          <w:i/>
          <w:iCs/>
          <w:color w:val="000000" w:themeColor="text1"/>
        </w:rPr>
        <w:t>Acanthus ilicifolius</w:t>
      </w:r>
      <w:r w:rsidRPr="00C501F2">
        <w:rPr>
          <w:rFonts w:ascii="FreeSerif" w:hAnsi="FreeSerif" w:cs="FreeSerif"/>
          <w:color w:val="000000" w:themeColor="text1"/>
        </w:rPr>
        <w:t>) at different doses to feed on the survival of whiteleg shrimp (</w:t>
      </w:r>
      <w:r w:rsidRPr="00C501F2">
        <w:rPr>
          <w:rFonts w:ascii="FreeSerif" w:hAnsi="FreeSerif" w:cs="FreeSerif"/>
          <w:i/>
          <w:iCs/>
          <w:color w:val="000000" w:themeColor="text1"/>
        </w:rPr>
        <w:t>Litopenaeus vannamei</w:t>
      </w:r>
      <w:r w:rsidRPr="00C501F2">
        <w:rPr>
          <w:rFonts w:ascii="FreeSerif" w:hAnsi="FreeSerif" w:cs="FreeSerif"/>
          <w:color w:val="000000" w:themeColor="text1"/>
        </w:rPr>
        <w:t xml:space="preserve">) infected with </w:t>
      </w:r>
      <w:r w:rsidRPr="00C501F2">
        <w:rPr>
          <w:rFonts w:ascii="FreeSerif" w:hAnsi="FreeSerif" w:cs="FreeSerif"/>
          <w:i/>
          <w:iCs/>
          <w:color w:val="000000" w:themeColor="text1"/>
        </w:rPr>
        <w:t>Vibrio parahaemolyticus</w:t>
      </w:r>
      <w:r w:rsidRPr="00C501F2">
        <w:rPr>
          <w:rFonts w:ascii="FreeSerif" w:hAnsi="FreeSerif" w:cs="FreeSerif"/>
          <w:color w:val="000000" w:themeColor="text1"/>
        </w:rPr>
        <w:t>. Fisheries Journal, 12(1): 33-44.</w:t>
      </w:r>
    </w:p>
    <w:p w14:paraId="73408E1A" w14:textId="77777777" w:rsidR="00C501F2" w:rsidRPr="00C501F2" w:rsidRDefault="00C501F2" w:rsidP="00C501F2">
      <w:pPr>
        <w:widowControl w:val="0"/>
        <w:spacing w:after="0" w:line="240" w:lineRule="auto"/>
        <w:ind w:left="142" w:hanging="284"/>
        <w:jc w:val="both"/>
        <w:rPr>
          <w:rFonts w:ascii="FreeSerif" w:hAnsi="FreeSerif" w:cs="FreeSerif"/>
          <w:color w:val="000000" w:themeColor="text1"/>
        </w:rPr>
      </w:pPr>
      <w:proofErr w:type="spellStart"/>
      <w:r w:rsidRPr="00C501F2">
        <w:rPr>
          <w:rFonts w:ascii="FreeSerif" w:hAnsi="FreeSerif" w:cs="FreeSerif"/>
          <w:color w:val="000000" w:themeColor="text1"/>
        </w:rPr>
        <w:t>Arsad</w:t>
      </w:r>
      <w:proofErr w:type="spellEnd"/>
      <w:r w:rsidRPr="00C501F2">
        <w:rPr>
          <w:rFonts w:ascii="FreeSerif" w:hAnsi="FreeSerif" w:cs="FreeSerif"/>
          <w:color w:val="000000" w:themeColor="text1"/>
        </w:rPr>
        <w:t xml:space="preserve"> S., </w:t>
      </w:r>
      <w:proofErr w:type="spellStart"/>
      <w:r w:rsidRPr="00C501F2">
        <w:rPr>
          <w:rFonts w:ascii="FreeSerif" w:hAnsi="FreeSerif" w:cs="FreeSerif"/>
          <w:color w:val="000000" w:themeColor="text1"/>
        </w:rPr>
        <w:t>Afandy</w:t>
      </w:r>
      <w:proofErr w:type="spellEnd"/>
      <w:r w:rsidRPr="00C501F2">
        <w:rPr>
          <w:rFonts w:ascii="FreeSerif" w:hAnsi="FreeSerif" w:cs="FreeSerif"/>
          <w:color w:val="000000" w:themeColor="text1"/>
        </w:rPr>
        <w:t xml:space="preserve"> A., </w:t>
      </w:r>
      <w:proofErr w:type="spellStart"/>
      <w:r w:rsidRPr="00C501F2">
        <w:rPr>
          <w:rFonts w:ascii="FreeSerif" w:hAnsi="FreeSerif" w:cs="FreeSerif"/>
          <w:color w:val="000000" w:themeColor="text1"/>
        </w:rPr>
        <w:t>Purwadhi</w:t>
      </w:r>
      <w:proofErr w:type="spellEnd"/>
      <w:r w:rsidRPr="00C501F2">
        <w:rPr>
          <w:rFonts w:ascii="FreeSerif" w:hAnsi="FreeSerif" w:cs="FreeSerif"/>
          <w:color w:val="000000" w:themeColor="text1"/>
        </w:rPr>
        <w:t xml:space="preserve"> A.P., Maya V.B., Saputra D.K., </w:t>
      </w:r>
      <w:proofErr w:type="spellStart"/>
      <w:r w:rsidRPr="00C501F2">
        <w:rPr>
          <w:rFonts w:ascii="FreeSerif" w:hAnsi="FreeSerif" w:cs="FreeSerif"/>
          <w:color w:val="000000" w:themeColor="text1"/>
        </w:rPr>
        <w:t>Buwono</w:t>
      </w:r>
      <w:proofErr w:type="spellEnd"/>
      <w:r w:rsidRPr="00C501F2">
        <w:rPr>
          <w:rFonts w:ascii="FreeSerif" w:hAnsi="FreeSerif" w:cs="FreeSerif"/>
          <w:color w:val="000000" w:themeColor="text1"/>
        </w:rPr>
        <w:t xml:space="preserve"> N.R. (2017). Study of </w:t>
      </w:r>
      <w:proofErr w:type="spellStart"/>
      <w:r w:rsidRPr="00C501F2">
        <w:rPr>
          <w:rFonts w:ascii="FreeSerif" w:hAnsi="FreeSerif" w:cs="FreeSerif"/>
          <w:color w:val="000000" w:themeColor="text1"/>
        </w:rPr>
        <w:t>whiteleg</w:t>
      </w:r>
      <w:proofErr w:type="spellEnd"/>
      <w:r w:rsidRPr="00C501F2">
        <w:rPr>
          <w:rFonts w:ascii="FreeSerif" w:hAnsi="FreeSerif" w:cs="FreeSerif"/>
          <w:color w:val="000000" w:themeColor="text1"/>
        </w:rPr>
        <w:t xml:space="preserve"> shrimp culture (</w:t>
      </w:r>
      <w:proofErr w:type="spellStart"/>
      <w:r w:rsidRPr="00C501F2">
        <w:rPr>
          <w:rFonts w:ascii="FreeSerif" w:hAnsi="FreeSerif" w:cs="FreeSerif"/>
          <w:i/>
          <w:iCs/>
          <w:color w:val="000000" w:themeColor="text1"/>
        </w:rPr>
        <w:t>Litopenaeus</w:t>
      </w:r>
      <w:proofErr w:type="spellEnd"/>
      <w:r w:rsidRPr="00C501F2">
        <w:rPr>
          <w:rFonts w:ascii="FreeSerif" w:hAnsi="FreeSerif" w:cs="FreeSerif"/>
          <w:i/>
          <w:iCs/>
          <w:color w:val="000000" w:themeColor="text1"/>
        </w:rPr>
        <w:t xml:space="preserve"> </w:t>
      </w:r>
      <w:proofErr w:type="spellStart"/>
      <w:r w:rsidRPr="00C501F2">
        <w:rPr>
          <w:rFonts w:ascii="FreeSerif" w:hAnsi="FreeSerif" w:cs="FreeSerif"/>
          <w:i/>
          <w:iCs/>
          <w:color w:val="000000" w:themeColor="text1"/>
        </w:rPr>
        <w:t>vannamei</w:t>
      </w:r>
      <w:proofErr w:type="spellEnd"/>
      <w:r w:rsidRPr="00C501F2">
        <w:rPr>
          <w:rFonts w:ascii="FreeSerif" w:hAnsi="FreeSerif" w:cs="FreeSerif"/>
          <w:color w:val="000000" w:themeColor="text1"/>
        </w:rPr>
        <w:t>) in different rearing systems. Scientific Journal of Fisheries and Marine Sciences, 9(1): 1-10.</w:t>
      </w:r>
    </w:p>
    <w:p w14:paraId="0E986ADE" w14:textId="77777777" w:rsidR="00C501F2" w:rsidRPr="00C501F2" w:rsidRDefault="00C501F2" w:rsidP="00C501F2">
      <w:pPr>
        <w:widowControl w:val="0"/>
        <w:spacing w:after="0" w:line="240" w:lineRule="auto"/>
        <w:ind w:left="142" w:hanging="284"/>
        <w:jc w:val="both"/>
        <w:rPr>
          <w:rFonts w:ascii="FreeSerif" w:hAnsi="FreeSerif" w:cs="FreeSerif"/>
          <w:color w:val="000000" w:themeColor="text1"/>
        </w:rPr>
      </w:pPr>
      <w:r w:rsidRPr="00C501F2">
        <w:rPr>
          <w:rFonts w:ascii="FreeSerif" w:hAnsi="FreeSerif" w:cs="FreeSerif"/>
          <w:color w:val="000000" w:themeColor="text1"/>
        </w:rPr>
        <w:t xml:space="preserve">Dahlan J., Hamzah M., Kurnia A. (2019). Growth of </w:t>
      </w:r>
      <w:proofErr w:type="spellStart"/>
      <w:r w:rsidRPr="00C501F2">
        <w:rPr>
          <w:rFonts w:ascii="FreeSerif" w:hAnsi="FreeSerif" w:cs="FreeSerif"/>
          <w:color w:val="000000" w:themeColor="text1"/>
        </w:rPr>
        <w:t>whiteleg</w:t>
      </w:r>
      <w:proofErr w:type="spellEnd"/>
      <w:r w:rsidRPr="00C501F2">
        <w:rPr>
          <w:rFonts w:ascii="FreeSerif" w:hAnsi="FreeSerif" w:cs="FreeSerif"/>
          <w:color w:val="000000" w:themeColor="text1"/>
        </w:rPr>
        <w:t xml:space="preserve"> shrimp (</w:t>
      </w:r>
      <w:proofErr w:type="spellStart"/>
      <w:r w:rsidRPr="00C501F2">
        <w:rPr>
          <w:rFonts w:ascii="FreeSerif" w:hAnsi="FreeSerif" w:cs="FreeSerif"/>
          <w:i/>
          <w:iCs/>
          <w:color w:val="000000" w:themeColor="text1"/>
        </w:rPr>
        <w:t>Litopenaeus</w:t>
      </w:r>
      <w:proofErr w:type="spellEnd"/>
      <w:r w:rsidRPr="00C501F2">
        <w:rPr>
          <w:rFonts w:ascii="FreeSerif" w:hAnsi="FreeSerif" w:cs="FreeSerif"/>
          <w:i/>
          <w:iCs/>
          <w:color w:val="000000" w:themeColor="text1"/>
        </w:rPr>
        <w:t xml:space="preserve"> </w:t>
      </w:r>
      <w:proofErr w:type="spellStart"/>
      <w:r w:rsidRPr="00C501F2">
        <w:rPr>
          <w:rFonts w:ascii="FreeSerif" w:hAnsi="FreeSerif" w:cs="FreeSerif"/>
          <w:i/>
          <w:iCs/>
          <w:color w:val="000000" w:themeColor="text1"/>
        </w:rPr>
        <w:t>vannamei</w:t>
      </w:r>
      <w:proofErr w:type="spellEnd"/>
      <w:r w:rsidRPr="00C501F2">
        <w:rPr>
          <w:rFonts w:ascii="FreeSerif" w:hAnsi="FreeSerif" w:cs="FreeSerif"/>
          <w:color w:val="000000" w:themeColor="text1"/>
        </w:rPr>
        <w:t xml:space="preserve">) cultured in a </w:t>
      </w:r>
      <w:proofErr w:type="spellStart"/>
      <w:r w:rsidRPr="00C501F2">
        <w:rPr>
          <w:rFonts w:ascii="FreeSerif" w:hAnsi="FreeSerif" w:cs="FreeSerif"/>
          <w:color w:val="000000" w:themeColor="text1"/>
        </w:rPr>
        <w:t>biofloc</w:t>
      </w:r>
      <w:proofErr w:type="spellEnd"/>
      <w:r w:rsidRPr="00C501F2">
        <w:rPr>
          <w:rFonts w:ascii="FreeSerif" w:hAnsi="FreeSerif" w:cs="FreeSerif"/>
          <w:color w:val="000000" w:themeColor="text1"/>
        </w:rPr>
        <w:t xml:space="preserve"> system with the addition of probiotics. </w:t>
      </w:r>
      <w:proofErr w:type="spellStart"/>
      <w:r w:rsidRPr="00C501F2">
        <w:rPr>
          <w:rFonts w:ascii="FreeSerif" w:hAnsi="FreeSerif" w:cs="FreeSerif"/>
          <w:color w:val="000000" w:themeColor="text1"/>
        </w:rPr>
        <w:t>JSIPi</w:t>
      </w:r>
      <w:proofErr w:type="spellEnd"/>
      <w:r w:rsidRPr="00C501F2">
        <w:rPr>
          <w:rFonts w:ascii="FreeSerif" w:hAnsi="FreeSerif" w:cs="FreeSerif"/>
          <w:color w:val="000000" w:themeColor="text1"/>
        </w:rPr>
        <w:t xml:space="preserve"> (Journal of Fishery Science and Innovation), 1(2): 19-27.</w:t>
      </w:r>
    </w:p>
    <w:p w14:paraId="08487E06" w14:textId="77777777" w:rsidR="00C501F2" w:rsidRPr="00C501F2" w:rsidRDefault="00C501F2" w:rsidP="00C501F2">
      <w:pPr>
        <w:widowControl w:val="0"/>
        <w:spacing w:after="0" w:line="240" w:lineRule="auto"/>
        <w:ind w:left="142" w:hanging="284"/>
        <w:jc w:val="both"/>
        <w:rPr>
          <w:rFonts w:ascii="FreeSerif" w:hAnsi="FreeSerif" w:cs="FreeSerif"/>
          <w:color w:val="000000" w:themeColor="text1"/>
        </w:rPr>
      </w:pPr>
      <w:r w:rsidRPr="00C501F2">
        <w:rPr>
          <w:rFonts w:ascii="FreeSerif" w:hAnsi="FreeSerif" w:cs="FreeSerif"/>
          <w:color w:val="000000" w:themeColor="text1"/>
        </w:rPr>
        <w:t>Directorate General of Aquaculture. (2024). Performance report of the directorate general of aquaculture 2024. Ministry of Maritime Affairs and Fisheries, Republic of Indonesia.</w:t>
      </w:r>
    </w:p>
    <w:p w14:paraId="60176892" w14:textId="77777777" w:rsidR="00C501F2" w:rsidRPr="00C501F2" w:rsidRDefault="00C501F2" w:rsidP="00C501F2">
      <w:pPr>
        <w:widowControl w:val="0"/>
        <w:spacing w:after="0" w:line="240" w:lineRule="auto"/>
        <w:ind w:left="142" w:hanging="284"/>
        <w:jc w:val="both"/>
        <w:rPr>
          <w:rFonts w:ascii="FreeSerif" w:hAnsi="FreeSerif" w:cs="FreeSerif"/>
          <w:color w:val="000000" w:themeColor="text1"/>
        </w:rPr>
      </w:pPr>
      <w:r w:rsidRPr="00C501F2">
        <w:rPr>
          <w:rFonts w:ascii="FreeSerif" w:hAnsi="FreeSerif" w:cs="FreeSerif"/>
          <w:color w:val="000000" w:themeColor="text1"/>
        </w:rPr>
        <w:t xml:space="preserve">Ismail I., Scabra A.R., Marzuki M. (2021). The effect of phosphorus addition to cultivation media on the growth rate of </w:t>
      </w:r>
      <w:proofErr w:type="spellStart"/>
      <w:r w:rsidRPr="00C501F2">
        <w:rPr>
          <w:rFonts w:ascii="FreeSerif" w:hAnsi="FreeSerif" w:cs="FreeSerif"/>
          <w:color w:val="000000" w:themeColor="text1"/>
        </w:rPr>
        <w:t>whiteleg</w:t>
      </w:r>
      <w:proofErr w:type="spellEnd"/>
      <w:r w:rsidRPr="00C501F2">
        <w:rPr>
          <w:rFonts w:ascii="FreeSerif" w:hAnsi="FreeSerif" w:cs="FreeSerif"/>
          <w:color w:val="000000" w:themeColor="text1"/>
        </w:rPr>
        <w:t xml:space="preserve"> shrimp (</w:t>
      </w:r>
      <w:proofErr w:type="spellStart"/>
      <w:r w:rsidRPr="00C501F2">
        <w:rPr>
          <w:rFonts w:ascii="FreeSerif" w:hAnsi="FreeSerif" w:cs="FreeSerif"/>
          <w:i/>
          <w:iCs/>
          <w:color w:val="000000" w:themeColor="text1"/>
        </w:rPr>
        <w:t>Litopenaeus</w:t>
      </w:r>
      <w:proofErr w:type="spellEnd"/>
      <w:r w:rsidRPr="00C501F2">
        <w:rPr>
          <w:rFonts w:ascii="FreeSerif" w:hAnsi="FreeSerif" w:cs="FreeSerif"/>
          <w:i/>
          <w:iCs/>
          <w:color w:val="000000" w:themeColor="text1"/>
        </w:rPr>
        <w:t xml:space="preserve"> </w:t>
      </w:r>
      <w:proofErr w:type="spellStart"/>
      <w:r w:rsidRPr="00C501F2">
        <w:rPr>
          <w:rFonts w:ascii="FreeSerif" w:hAnsi="FreeSerif" w:cs="FreeSerif"/>
          <w:i/>
          <w:iCs/>
          <w:color w:val="000000" w:themeColor="text1"/>
        </w:rPr>
        <w:t>vannamei</w:t>
      </w:r>
      <w:proofErr w:type="spellEnd"/>
      <w:r w:rsidRPr="00C501F2">
        <w:rPr>
          <w:rFonts w:ascii="FreeSerif" w:hAnsi="FreeSerif" w:cs="FreeSerif"/>
          <w:color w:val="000000" w:themeColor="text1"/>
        </w:rPr>
        <w:t>) fry at 0 ppt salinity. Indonesian Journal of Aquaculture Medium, 1(2): 113-124.</w:t>
      </w:r>
    </w:p>
    <w:p w14:paraId="7D13924F" w14:textId="77777777" w:rsidR="00C501F2" w:rsidRPr="00C501F2" w:rsidRDefault="00C501F2" w:rsidP="00C501F2">
      <w:pPr>
        <w:widowControl w:val="0"/>
        <w:spacing w:after="0" w:line="240" w:lineRule="auto"/>
        <w:ind w:left="142" w:hanging="284"/>
        <w:jc w:val="both"/>
        <w:rPr>
          <w:rFonts w:ascii="FreeSerif" w:hAnsi="FreeSerif" w:cs="FreeSerif"/>
          <w:color w:val="000000" w:themeColor="text1"/>
        </w:rPr>
      </w:pPr>
      <w:r w:rsidRPr="00C501F2">
        <w:rPr>
          <w:rFonts w:ascii="FreeSerif" w:hAnsi="FreeSerif" w:cs="FreeSerif"/>
          <w:color w:val="000000" w:themeColor="text1"/>
        </w:rPr>
        <w:t xml:space="preserve">Jannah M., Junaidi M., </w:t>
      </w:r>
      <w:proofErr w:type="spellStart"/>
      <w:r w:rsidRPr="00C501F2">
        <w:rPr>
          <w:rFonts w:ascii="FreeSerif" w:hAnsi="FreeSerif" w:cs="FreeSerif"/>
          <w:color w:val="000000" w:themeColor="text1"/>
        </w:rPr>
        <w:t>Setyowati</w:t>
      </w:r>
      <w:proofErr w:type="spellEnd"/>
      <w:r w:rsidRPr="00C501F2">
        <w:rPr>
          <w:rFonts w:ascii="FreeSerif" w:hAnsi="FreeSerif" w:cs="FreeSerif"/>
          <w:color w:val="000000" w:themeColor="text1"/>
        </w:rPr>
        <w:t xml:space="preserve"> D.N., Azhar F. (2018). The effect of </w:t>
      </w:r>
      <w:r w:rsidRPr="00C501F2">
        <w:rPr>
          <w:rFonts w:ascii="FreeSerif" w:hAnsi="FreeSerif" w:cs="FreeSerif"/>
          <w:i/>
          <w:iCs/>
          <w:color w:val="000000" w:themeColor="text1"/>
        </w:rPr>
        <w:t xml:space="preserve">Lactobacillus </w:t>
      </w:r>
      <w:r w:rsidRPr="001563E5">
        <w:rPr>
          <w:rFonts w:ascii="FreeSerif" w:hAnsi="FreeSerif" w:cs="FreeSerif"/>
          <w:color w:val="000000" w:themeColor="text1"/>
        </w:rPr>
        <w:t>sp</w:t>
      </w:r>
      <w:r w:rsidRPr="00C501F2">
        <w:rPr>
          <w:rFonts w:ascii="FreeSerif" w:hAnsi="FreeSerif" w:cs="FreeSerif"/>
          <w:i/>
          <w:iCs/>
          <w:color w:val="000000" w:themeColor="text1"/>
        </w:rPr>
        <w:t>.</w:t>
      </w:r>
      <w:r w:rsidRPr="00C501F2">
        <w:rPr>
          <w:rFonts w:ascii="FreeSerif" w:hAnsi="FreeSerif" w:cs="FreeSerif"/>
          <w:color w:val="000000" w:themeColor="text1"/>
        </w:rPr>
        <w:t xml:space="preserve"> at different doses on the immune system of </w:t>
      </w:r>
      <w:proofErr w:type="spellStart"/>
      <w:r w:rsidRPr="00C501F2">
        <w:rPr>
          <w:rFonts w:ascii="FreeSerif" w:hAnsi="FreeSerif" w:cs="FreeSerif"/>
          <w:color w:val="000000" w:themeColor="text1"/>
        </w:rPr>
        <w:t>whiteleg</w:t>
      </w:r>
      <w:proofErr w:type="spellEnd"/>
      <w:r w:rsidRPr="00C501F2">
        <w:rPr>
          <w:rFonts w:ascii="FreeSerif" w:hAnsi="FreeSerif" w:cs="FreeSerif"/>
          <w:color w:val="000000" w:themeColor="text1"/>
        </w:rPr>
        <w:t xml:space="preserve"> shrimp (</w:t>
      </w:r>
      <w:proofErr w:type="spellStart"/>
      <w:r w:rsidRPr="00C501F2">
        <w:rPr>
          <w:rFonts w:ascii="FreeSerif" w:hAnsi="FreeSerif" w:cs="FreeSerif"/>
          <w:i/>
          <w:iCs/>
          <w:color w:val="000000" w:themeColor="text1"/>
        </w:rPr>
        <w:t>Litopenaeus</w:t>
      </w:r>
      <w:proofErr w:type="spellEnd"/>
      <w:r w:rsidRPr="00C501F2">
        <w:rPr>
          <w:rFonts w:ascii="FreeSerif" w:hAnsi="FreeSerif" w:cs="FreeSerif"/>
          <w:i/>
          <w:iCs/>
          <w:color w:val="000000" w:themeColor="text1"/>
        </w:rPr>
        <w:t xml:space="preserve"> </w:t>
      </w:r>
      <w:proofErr w:type="spellStart"/>
      <w:r w:rsidRPr="00C501F2">
        <w:rPr>
          <w:rFonts w:ascii="FreeSerif" w:hAnsi="FreeSerif" w:cs="FreeSerif"/>
          <w:i/>
          <w:iCs/>
          <w:color w:val="000000" w:themeColor="text1"/>
        </w:rPr>
        <w:t>vannamei</w:t>
      </w:r>
      <w:proofErr w:type="spellEnd"/>
      <w:r w:rsidRPr="00C501F2">
        <w:rPr>
          <w:rFonts w:ascii="FreeSerif" w:hAnsi="FreeSerif" w:cs="FreeSerif"/>
          <w:color w:val="000000" w:themeColor="text1"/>
        </w:rPr>
        <w:t xml:space="preserve">) infected with </w:t>
      </w:r>
      <w:r w:rsidRPr="00C501F2">
        <w:rPr>
          <w:rFonts w:ascii="FreeSerif" w:hAnsi="FreeSerif" w:cs="FreeSerif"/>
          <w:i/>
          <w:iCs/>
          <w:color w:val="000000" w:themeColor="text1"/>
        </w:rPr>
        <w:t>Vibrio parahaemolyticus</w:t>
      </w:r>
      <w:r w:rsidRPr="00C501F2">
        <w:rPr>
          <w:rFonts w:ascii="FreeSerif" w:hAnsi="FreeSerif" w:cs="FreeSerif"/>
          <w:color w:val="000000" w:themeColor="text1"/>
        </w:rPr>
        <w:t>. Indonesian Journal of Marine Science and Technology, 11(2): 140-150.</w:t>
      </w:r>
    </w:p>
    <w:p w14:paraId="72E0E8C4" w14:textId="77777777" w:rsidR="00C501F2" w:rsidRPr="00C501F2" w:rsidRDefault="00C501F2" w:rsidP="00C501F2">
      <w:pPr>
        <w:widowControl w:val="0"/>
        <w:spacing w:after="0" w:line="240" w:lineRule="auto"/>
        <w:ind w:left="142" w:hanging="284"/>
        <w:jc w:val="both"/>
        <w:rPr>
          <w:rFonts w:ascii="FreeSerif" w:hAnsi="FreeSerif" w:cs="FreeSerif"/>
          <w:color w:val="000000" w:themeColor="text1"/>
        </w:rPr>
      </w:pPr>
      <w:proofErr w:type="spellStart"/>
      <w:r w:rsidRPr="00C501F2">
        <w:rPr>
          <w:rFonts w:ascii="FreeSerif" w:hAnsi="FreeSerif" w:cs="FreeSerif"/>
          <w:color w:val="000000" w:themeColor="text1"/>
        </w:rPr>
        <w:t>Khumaidi</w:t>
      </w:r>
      <w:proofErr w:type="spellEnd"/>
      <w:r w:rsidRPr="00C501F2">
        <w:rPr>
          <w:rFonts w:ascii="FreeSerif" w:hAnsi="FreeSerif" w:cs="FreeSerif"/>
          <w:color w:val="000000" w:themeColor="text1"/>
        </w:rPr>
        <w:t xml:space="preserve"> A., </w:t>
      </w:r>
      <w:proofErr w:type="spellStart"/>
      <w:r w:rsidRPr="00C501F2">
        <w:rPr>
          <w:rFonts w:ascii="FreeSerif" w:hAnsi="FreeSerif" w:cs="FreeSerif"/>
          <w:color w:val="000000" w:themeColor="text1"/>
        </w:rPr>
        <w:t>Muqsith</w:t>
      </w:r>
      <w:proofErr w:type="spellEnd"/>
      <w:r w:rsidRPr="00C501F2">
        <w:rPr>
          <w:rFonts w:ascii="FreeSerif" w:hAnsi="FreeSerif" w:cs="FreeSerif"/>
          <w:color w:val="000000" w:themeColor="text1"/>
        </w:rPr>
        <w:t xml:space="preserve"> A., Wafi A., Jasila I., </w:t>
      </w:r>
      <w:proofErr w:type="spellStart"/>
      <w:r w:rsidRPr="00C501F2">
        <w:rPr>
          <w:rFonts w:ascii="FreeSerif" w:hAnsi="FreeSerif" w:cs="FreeSerif"/>
          <w:color w:val="000000" w:themeColor="text1"/>
        </w:rPr>
        <w:t>Hikam</w:t>
      </w:r>
      <w:proofErr w:type="spellEnd"/>
      <w:r w:rsidRPr="00C501F2">
        <w:rPr>
          <w:rFonts w:ascii="FreeSerif" w:hAnsi="FreeSerif" w:cs="FreeSerif"/>
          <w:color w:val="000000" w:themeColor="text1"/>
        </w:rPr>
        <w:t xml:space="preserve"> T. (2022). Technical study of intensive </w:t>
      </w:r>
      <w:proofErr w:type="spellStart"/>
      <w:r w:rsidRPr="00C501F2">
        <w:rPr>
          <w:rFonts w:ascii="FreeSerif" w:hAnsi="FreeSerif" w:cs="FreeSerif"/>
          <w:color w:val="000000" w:themeColor="text1"/>
        </w:rPr>
        <w:t>whiteleg</w:t>
      </w:r>
      <w:proofErr w:type="spellEnd"/>
      <w:r w:rsidRPr="00C501F2">
        <w:rPr>
          <w:rFonts w:ascii="FreeSerif" w:hAnsi="FreeSerif" w:cs="FreeSerif"/>
          <w:color w:val="000000" w:themeColor="text1"/>
        </w:rPr>
        <w:t xml:space="preserve"> shrimp (</w:t>
      </w:r>
      <w:proofErr w:type="spellStart"/>
      <w:r w:rsidRPr="00C501F2">
        <w:rPr>
          <w:rFonts w:ascii="FreeSerif" w:hAnsi="FreeSerif" w:cs="FreeSerif"/>
          <w:i/>
          <w:iCs/>
          <w:color w:val="000000" w:themeColor="text1"/>
        </w:rPr>
        <w:t>Litopenaeus</w:t>
      </w:r>
      <w:proofErr w:type="spellEnd"/>
      <w:r w:rsidRPr="00C501F2">
        <w:rPr>
          <w:rFonts w:ascii="FreeSerif" w:hAnsi="FreeSerif" w:cs="FreeSerif"/>
          <w:i/>
          <w:iCs/>
          <w:color w:val="000000" w:themeColor="text1"/>
        </w:rPr>
        <w:t xml:space="preserve"> </w:t>
      </w:r>
      <w:proofErr w:type="spellStart"/>
      <w:r w:rsidRPr="00C501F2">
        <w:rPr>
          <w:rFonts w:ascii="FreeSerif" w:hAnsi="FreeSerif" w:cs="FreeSerif"/>
          <w:i/>
          <w:iCs/>
          <w:color w:val="000000" w:themeColor="text1"/>
        </w:rPr>
        <w:t>vannamei</w:t>
      </w:r>
      <w:proofErr w:type="spellEnd"/>
      <w:r w:rsidRPr="00C501F2">
        <w:rPr>
          <w:rFonts w:ascii="FreeSerif" w:hAnsi="FreeSerif" w:cs="FreeSerif"/>
          <w:color w:val="000000" w:themeColor="text1"/>
        </w:rPr>
        <w:t xml:space="preserve">) rearing in BPBAP </w:t>
      </w:r>
      <w:proofErr w:type="spellStart"/>
      <w:r w:rsidRPr="00C501F2">
        <w:rPr>
          <w:rFonts w:ascii="FreeSerif" w:hAnsi="FreeSerif" w:cs="FreeSerif"/>
          <w:color w:val="000000" w:themeColor="text1"/>
        </w:rPr>
        <w:t>Situbondo</w:t>
      </w:r>
      <w:proofErr w:type="spellEnd"/>
      <w:r w:rsidRPr="00C501F2">
        <w:rPr>
          <w:rFonts w:ascii="FreeSerif" w:hAnsi="FreeSerif" w:cs="FreeSerif"/>
          <w:color w:val="000000" w:themeColor="text1"/>
        </w:rPr>
        <w:t xml:space="preserve"> shrimp ponds. </w:t>
      </w:r>
      <w:proofErr w:type="spellStart"/>
      <w:r w:rsidRPr="00C501F2">
        <w:rPr>
          <w:rFonts w:ascii="FreeSerif" w:hAnsi="FreeSerif" w:cs="FreeSerif"/>
          <w:color w:val="000000" w:themeColor="text1"/>
        </w:rPr>
        <w:t>Pantura</w:t>
      </w:r>
      <w:proofErr w:type="spellEnd"/>
      <w:r w:rsidRPr="00C501F2">
        <w:rPr>
          <w:rFonts w:ascii="FreeSerif" w:hAnsi="FreeSerif" w:cs="FreeSerif"/>
          <w:color w:val="000000" w:themeColor="text1"/>
        </w:rPr>
        <w:t xml:space="preserve"> Fisheries Journal, 5(2): 195-205.</w:t>
      </w:r>
    </w:p>
    <w:p w14:paraId="394EA203" w14:textId="77777777" w:rsidR="00C501F2" w:rsidRPr="00C501F2" w:rsidRDefault="00C501F2" w:rsidP="00C501F2">
      <w:pPr>
        <w:widowControl w:val="0"/>
        <w:spacing w:after="0" w:line="240" w:lineRule="auto"/>
        <w:ind w:left="142" w:hanging="284"/>
        <w:jc w:val="both"/>
        <w:rPr>
          <w:rFonts w:ascii="FreeSerif" w:hAnsi="FreeSerif" w:cs="FreeSerif"/>
          <w:color w:val="000000" w:themeColor="text1"/>
        </w:rPr>
      </w:pPr>
      <w:proofErr w:type="spellStart"/>
      <w:r w:rsidRPr="00C501F2">
        <w:rPr>
          <w:rFonts w:ascii="FreeSerif" w:hAnsi="FreeSerif" w:cs="FreeSerif"/>
          <w:color w:val="000000" w:themeColor="text1"/>
        </w:rPr>
        <w:t>Kusmarwati</w:t>
      </w:r>
      <w:proofErr w:type="spellEnd"/>
      <w:r w:rsidRPr="00C501F2">
        <w:rPr>
          <w:rFonts w:ascii="FreeSerif" w:hAnsi="FreeSerif" w:cs="FreeSerif"/>
          <w:color w:val="000000" w:themeColor="text1"/>
        </w:rPr>
        <w:t xml:space="preserve"> A., Yenni Y., </w:t>
      </w:r>
      <w:proofErr w:type="spellStart"/>
      <w:r w:rsidRPr="00C501F2">
        <w:rPr>
          <w:rFonts w:ascii="FreeSerif" w:hAnsi="FreeSerif" w:cs="FreeSerif"/>
          <w:color w:val="000000" w:themeColor="text1"/>
        </w:rPr>
        <w:t>Indriati</w:t>
      </w:r>
      <w:proofErr w:type="spellEnd"/>
      <w:r w:rsidRPr="00C501F2">
        <w:rPr>
          <w:rFonts w:ascii="FreeSerif" w:hAnsi="FreeSerif" w:cs="FreeSerif"/>
          <w:color w:val="000000" w:themeColor="text1"/>
        </w:rPr>
        <w:t xml:space="preserve"> N. (2017). Antibiotic resistance in </w:t>
      </w:r>
      <w:r w:rsidRPr="00C501F2">
        <w:rPr>
          <w:rFonts w:ascii="FreeSerif" w:hAnsi="FreeSerif" w:cs="FreeSerif"/>
          <w:i/>
          <w:iCs/>
          <w:color w:val="000000" w:themeColor="text1"/>
        </w:rPr>
        <w:t>Vibrio parahaemolyticus</w:t>
      </w:r>
      <w:r w:rsidRPr="00C501F2">
        <w:rPr>
          <w:rFonts w:ascii="FreeSerif" w:hAnsi="FreeSerif" w:cs="FreeSerif"/>
          <w:color w:val="000000" w:themeColor="text1"/>
        </w:rPr>
        <w:t xml:space="preserve"> from </w:t>
      </w:r>
      <w:proofErr w:type="spellStart"/>
      <w:r w:rsidRPr="00C501F2">
        <w:rPr>
          <w:rFonts w:ascii="FreeSerif" w:hAnsi="FreeSerif" w:cs="FreeSerif"/>
          <w:color w:val="000000" w:themeColor="text1"/>
        </w:rPr>
        <w:t>whiteleg</w:t>
      </w:r>
      <w:proofErr w:type="spellEnd"/>
      <w:r w:rsidRPr="00C501F2">
        <w:rPr>
          <w:rFonts w:ascii="FreeSerif" w:hAnsi="FreeSerif" w:cs="FreeSerif"/>
          <w:color w:val="000000" w:themeColor="text1"/>
        </w:rPr>
        <w:t xml:space="preserve"> shrimp from the north coast of Java for the export market. Journal of Postharvest and Marine and Fisheries Biotechnology, 12(2): 91-106.</w:t>
      </w:r>
    </w:p>
    <w:p w14:paraId="18AA1BD8" w14:textId="77777777" w:rsidR="00C501F2" w:rsidRPr="00C501F2" w:rsidRDefault="00C501F2" w:rsidP="00C501F2">
      <w:pPr>
        <w:widowControl w:val="0"/>
        <w:spacing w:after="0" w:line="240" w:lineRule="auto"/>
        <w:ind w:left="142" w:hanging="284"/>
        <w:jc w:val="both"/>
        <w:rPr>
          <w:rFonts w:ascii="FreeSerif" w:hAnsi="FreeSerif" w:cs="FreeSerif"/>
          <w:color w:val="000000" w:themeColor="text1"/>
        </w:rPr>
      </w:pPr>
      <w:r w:rsidRPr="00C501F2">
        <w:rPr>
          <w:rFonts w:ascii="FreeSerif" w:hAnsi="FreeSerif" w:cs="FreeSerif"/>
          <w:color w:val="000000" w:themeColor="text1"/>
        </w:rPr>
        <w:t xml:space="preserve">Makmur, </w:t>
      </w:r>
      <w:proofErr w:type="spellStart"/>
      <w:r w:rsidRPr="00C501F2">
        <w:rPr>
          <w:rFonts w:ascii="FreeSerif" w:hAnsi="FreeSerif" w:cs="FreeSerif"/>
          <w:color w:val="000000" w:themeColor="text1"/>
        </w:rPr>
        <w:t>Suwoyo</w:t>
      </w:r>
      <w:proofErr w:type="spellEnd"/>
      <w:r w:rsidRPr="00C501F2">
        <w:rPr>
          <w:rFonts w:ascii="FreeSerif" w:hAnsi="FreeSerif" w:cs="FreeSerif"/>
          <w:color w:val="000000" w:themeColor="text1"/>
        </w:rPr>
        <w:t xml:space="preserve"> H.S., </w:t>
      </w:r>
      <w:proofErr w:type="spellStart"/>
      <w:r w:rsidRPr="00C501F2">
        <w:rPr>
          <w:rFonts w:ascii="FreeSerif" w:hAnsi="FreeSerif" w:cs="FreeSerif"/>
          <w:color w:val="000000" w:themeColor="text1"/>
        </w:rPr>
        <w:t>Fahrur</w:t>
      </w:r>
      <w:proofErr w:type="spellEnd"/>
      <w:r w:rsidRPr="00C501F2">
        <w:rPr>
          <w:rFonts w:ascii="FreeSerif" w:hAnsi="FreeSerif" w:cs="FreeSerif"/>
          <w:color w:val="000000" w:themeColor="text1"/>
        </w:rPr>
        <w:t xml:space="preserve"> M., Syah R. (2018). The effect of the number of aeration points on the cultivation of </w:t>
      </w:r>
      <w:proofErr w:type="spellStart"/>
      <w:r w:rsidRPr="00C501F2">
        <w:rPr>
          <w:rFonts w:ascii="FreeSerif" w:hAnsi="FreeSerif" w:cs="FreeSerif"/>
          <w:color w:val="000000" w:themeColor="text1"/>
        </w:rPr>
        <w:t>whiteleg</w:t>
      </w:r>
      <w:proofErr w:type="spellEnd"/>
      <w:r w:rsidRPr="00C501F2">
        <w:rPr>
          <w:rFonts w:ascii="FreeSerif" w:hAnsi="FreeSerif" w:cs="FreeSerif"/>
          <w:color w:val="000000" w:themeColor="text1"/>
        </w:rPr>
        <w:t xml:space="preserve"> shrimp, </w:t>
      </w:r>
      <w:proofErr w:type="spellStart"/>
      <w:r w:rsidRPr="00C501F2">
        <w:rPr>
          <w:rFonts w:ascii="FreeSerif" w:hAnsi="FreeSerif" w:cs="FreeSerif"/>
          <w:i/>
          <w:iCs/>
          <w:color w:val="000000" w:themeColor="text1"/>
        </w:rPr>
        <w:t>Litopenaeus</w:t>
      </w:r>
      <w:proofErr w:type="spellEnd"/>
      <w:r w:rsidRPr="00C501F2">
        <w:rPr>
          <w:rFonts w:ascii="FreeSerif" w:hAnsi="FreeSerif" w:cs="FreeSerif"/>
          <w:i/>
          <w:iCs/>
          <w:color w:val="000000" w:themeColor="text1"/>
        </w:rPr>
        <w:t xml:space="preserve"> </w:t>
      </w:r>
      <w:proofErr w:type="spellStart"/>
      <w:r w:rsidRPr="00C501F2">
        <w:rPr>
          <w:rFonts w:ascii="FreeSerif" w:hAnsi="FreeSerif" w:cs="FreeSerif"/>
          <w:i/>
          <w:iCs/>
          <w:color w:val="000000" w:themeColor="text1"/>
        </w:rPr>
        <w:t>vannamei</w:t>
      </w:r>
      <w:proofErr w:type="spellEnd"/>
      <w:r w:rsidRPr="00C501F2">
        <w:rPr>
          <w:rFonts w:ascii="FreeSerif" w:hAnsi="FreeSerif" w:cs="FreeSerif"/>
          <w:color w:val="000000" w:themeColor="text1"/>
        </w:rPr>
        <w:t>. Journal of Tropical Marine Science and Technology, 10(3): 727-738.</w:t>
      </w:r>
    </w:p>
    <w:p w14:paraId="50FADD46" w14:textId="77777777" w:rsidR="00C501F2" w:rsidRPr="00C501F2" w:rsidRDefault="00C501F2" w:rsidP="00C501F2">
      <w:pPr>
        <w:widowControl w:val="0"/>
        <w:spacing w:after="0" w:line="240" w:lineRule="auto"/>
        <w:ind w:left="142" w:hanging="284"/>
        <w:jc w:val="both"/>
        <w:rPr>
          <w:rFonts w:ascii="FreeSerif" w:hAnsi="FreeSerif" w:cs="FreeSerif"/>
          <w:color w:val="000000" w:themeColor="text1"/>
        </w:rPr>
      </w:pPr>
      <w:proofErr w:type="spellStart"/>
      <w:r w:rsidRPr="00C501F2">
        <w:rPr>
          <w:rFonts w:ascii="FreeSerif" w:hAnsi="FreeSerif" w:cs="FreeSerif"/>
          <w:color w:val="000000" w:themeColor="text1"/>
        </w:rPr>
        <w:t>Mapparimeng</w:t>
      </w:r>
      <w:proofErr w:type="spellEnd"/>
      <w:r w:rsidRPr="00C501F2">
        <w:rPr>
          <w:rFonts w:ascii="FreeSerif" w:hAnsi="FreeSerif" w:cs="FreeSerif"/>
          <w:color w:val="000000" w:themeColor="text1"/>
        </w:rPr>
        <w:t xml:space="preserve"> M. (2019). The effect of adding papaya leaf extract (</w:t>
      </w:r>
      <w:r w:rsidRPr="00C501F2">
        <w:rPr>
          <w:rFonts w:ascii="FreeSerif" w:hAnsi="FreeSerif" w:cs="FreeSerif"/>
          <w:i/>
          <w:iCs/>
          <w:color w:val="000000" w:themeColor="text1"/>
        </w:rPr>
        <w:t>Carica papaya</w:t>
      </w:r>
      <w:r w:rsidRPr="00C501F2">
        <w:rPr>
          <w:rFonts w:ascii="FreeSerif" w:hAnsi="FreeSerif" w:cs="FreeSerif"/>
          <w:color w:val="000000" w:themeColor="text1"/>
        </w:rPr>
        <w:t>) to tilapia (</w:t>
      </w:r>
      <w:r w:rsidRPr="00C501F2">
        <w:rPr>
          <w:rFonts w:ascii="FreeSerif" w:hAnsi="FreeSerif" w:cs="FreeSerif"/>
          <w:i/>
          <w:iCs/>
          <w:color w:val="000000" w:themeColor="text1"/>
        </w:rPr>
        <w:t>Oreochromis niloticus</w:t>
      </w:r>
      <w:r w:rsidRPr="00C501F2">
        <w:rPr>
          <w:rFonts w:ascii="FreeSerif" w:hAnsi="FreeSerif" w:cs="FreeSerif"/>
          <w:color w:val="000000" w:themeColor="text1"/>
        </w:rPr>
        <w:t xml:space="preserve">) feed. </w:t>
      </w:r>
      <w:proofErr w:type="spellStart"/>
      <w:r w:rsidRPr="00C501F2">
        <w:rPr>
          <w:rFonts w:ascii="FreeSerif" w:hAnsi="FreeSerif" w:cs="FreeSerif"/>
          <w:color w:val="000000" w:themeColor="text1"/>
        </w:rPr>
        <w:t>Agrominansia</w:t>
      </w:r>
      <w:proofErr w:type="spellEnd"/>
      <w:r w:rsidRPr="00C501F2">
        <w:rPr>
          <w:rFonts w:ascii="FreeSerif" w:hAnsi="FreeSerif" w:cs="FreeSerif"/>
          <w:color w:val="000000" w:themeColor="text1"/>
        </w:rPr>
        <w:t>, 3(2): 148-158.</w:t>
      </w:r>
    </w:p>
    <w:p w14:paraId="43079BEC" w14:textId="06A690B8" w:rsidR="00C501F2" w:rsidRPr="00C501F2" w:rsidRDefault="00C501F2" w:rsidP="00C501F2">
      <w:pPr>
        <w:widowControl w:val="0"/>
        <w:spacing w:after="0" w:line="240" w:lineRule="auto"/>
        <w:ind w:left="142" w:hanging="284"/>
        <w:jc w:val="both"/>
        <w:rPr>
          <w:rFonts w:ascii="FreeSerif" w:hAnsi="FreeSerif" w:cs="FreeSerif"/>
          <w:color w:val="000000" w:themeColor="text1"/>
        </w:rPr>
      </w:pPr>
      <w:r w:rsidRPr="00C501F2">
        <w:rPr>
          <w:rFonts w:ascii="FreeSerif" w:hAnsi="FreeSerif" w:cs="FreeSerif"/>
          <w:color w:val="000000" w:themeColor="text1"/>
        </w:rPr>
        <w:t>Monica M., Wardiyanto, Susanti O. (2017). Non-specific white shrimp (</w:t>
      </w:r>
      <w:proofErr w:type="spellStart"/>
      <w:r w:rsidRPr="00C501F2">
        <w:rPr>
          <w:rFonts w:ascii="FreeSerif" w:hAnsi="FreeSerif" w:cs="FreeSerif"/>
          <w:i/>
          <w:iCs/>
          <w:color w:val="000000" w:themeColor="text1"/>
        </w:rPr>
        <w:t>Litopenaeus</w:t>
      </w:r>
      <w:proofErr w:type="spellEnd"/>
      <w:r w:rsidRPr="00C501F2">
        <w:rPr>
          <w:rFonts w:ascii="FreeSerif" w:hAnsi="FreeSerif" w:cs="FreeSerif"/>
          <w:i/>
          <w:iCs/>
          <w:color w:val="000000" w:themeColor="text1"/>
        </w:rPr>
        <w:t xml:space="preserve"> </w:t>
      </w:r>
      <w:proofErr w:type="spellStart"/>
      <w:r w:rsidRPr="00C501F2">
        <w:rPr>
          <w:rFonts w:ascii="FreeSerif" w:hAnsi="FreeSerif" w:cs="FreeSerif"/>
          <w:i/>
          <w:iCs/>
          <w:color w:val="000000" w:themeColor="text1"/>
        </w:rPr>
        <w:t>vannamei</w:t>
      </w:r>
      <w:proofErr w:type="spellEnd"/>
      <w:r w:rsidRPr="00C501F2">
        <w:rPr>
          <w:rFonts w:ascii="FreeSerif" w:hAnsi="FreeSerif" w:cs="FreeSerif"/>
          <w:color w:val="000000" w:themeColor="text1"/>
        </w:rPr>
        <w:t>): A study of the potential of papaya leaf extract (</w:t>
      </w:r>
      <w:r w:rsidRPr="00C501F2">
        <w:rPr>
          <w:rFonts w:ascii="FreeSerif" w:hAnsi="FreeSerif" w:cs="FreeSerif"/>
          <w:i/>
          <w:iCs/>
          <w:color w:val="000000" w:themeColor="text1"/>
        </w:rPr>
        <w:t>Carica papaya</w:t>
      </w:r>
      <w:r w:rsidRPr="00C501F2">
        <w:rPr>
          <w:rFonts w:ascii="FreeSerif" w:hAnsi="FreeSerif" w:cs="FreeSerif"/>
          <w:color w:val="000000" w:themeColor="text1"/>
        </w:rPr>
        <w:t xml:space="preserve"> L.) for non-specific against </w:t>
      </w:r>
      <w:proofErr w:type="spellStart"/>
      <w:r w:rsidRPr="00C501F2">
        <w:rPr>
          <w:rFonts w:ascii="FreeSerif" w:hAnsi="FreeSerif" w:cs="FreeSerif"/>
          <w:color w:val="000000" w:themeColor="text1"/>
        </w:rPr>
        <w:t>non specific</w:t>
      </w:r>
      <w:proofErr w:type="spellEnd"/>
      <w:r w:rsidRPr="00C501F2">
        <w:rPr>
          <w:rFonts w:ascii="FreeSerif" w:hAnsi="FreeSerif" w:cs="FreeSerif"/>
          <w:color w:val="000000" w:themeColor="text1"/>
        </w:rPr>
        <w:t xml:space="preserve"> immunity of </w:t>
      </w:r>
      <w:proofErr w:type="spellStart"/>
      <w:r w:rsidRPr="00494553">
        <w:rPr>
          <w:rFonts w:ascii="FreeSerif" w:hAnsi="FreeSerif" w:cs="FreeSerif"/>
          <w:color w:val="000000" w:themeColor="text1"/>
        </w:rPr>
        <w:t>vannamei</w:t>
      </w:r>
      <w:proofErr w:type="spellEnd"/>
      <w:r w:rsidRPr="00494553">
        <w:rPr>
          <w:rFonts w:ascii="FreeSerif" w:hAnsi="FreeSerif" w:cs="FreeSerif"/>
          <w:color w:val="000000" w:themeColor="text1"/>
        </w:rPr>
        <w:t xml:space="preserve"> </w:t>
      </w:r>
      <w:r w:rsidR="00494553">
        <w:rPr>
          <w:rFonts w:ascii="FreeSerif" w:hAnsi="FreeSerif" w:cs="FreeSerif"/>
          <w:color w:val="000000" w:themeColor="text1"/>
        </w:rPr>
        <w:t>shrimp</w:t>
      </w:r>
      <w:r w:rsidRPr="00C501F2">
        <w:rPr>
          <w:rFonts w:ascii="FreeSerif" w:hAnsi="FreeSerif" w:cs="FreeSerif"/>
          <w:color w:val="000000" w:themeColor="text1"/>
        </w:rPr>
        <w:t>. Scientific Journal of Fisheries and Marine Sciences, 9(2): 127-133.</w:t>
      </w:r>
    </w:p>
    <w:p w14:paraId="15F5903E" w14:textId="77777777" w:rsidR="00C501F2" w:rsidRPr="00C501F2" w:rsidRDefault="00C501F2" w:rsidP="00C501F2">
      <w:pPr>
        <w:widowControl w:val="0"/>
        <w:spacing w:after="0" w:line="240" w:lineRule="auto"/>
        <w:ind w:left="142" w:hanging="284"/>
        <w:jc w:val="both"/>
        <w:rPr>
          <w:rFonts w:ascii="FreeSerif" w:hAnsi="FreeSerif" w:cs="FreeSerif"/>
          <w:color w:val="000000" w:themeColor="text1"/>
        </w:rPr>
      </w:pPr>
      <w:proofErr w:type="spellStart"/>
      <w:r w:rsidRPr="00C501F2">
        <w:rPr>
          <w:rFonts w:ascii="FreeSerif" w:hAnsi="FreeSerif" w:cs="FreeSerif"/>
          <w:color w:val="000000" w:themeColor="text1"/>
        </w:rPr>
        <w:t>Muahiddah</w:t>
      </w:r>
      <w:proofErr w:type="spellEnd"/>
      <w:r w:rsidRPr="00C501F2">
        <w:rPr>
          <w:rFonts w:ascii="FreeSerif" w:hAnsi="FreeSerif" w:cs="FreeSerif"/>
          <w:color w:val="000000" w:themeColor="text1"/>
        </w:rPr>
        <w:t xml:space="preserve"> N., </w:t>
      </w:r>
      <w:proofErr w:type="spellStart"/>
      <w:r w:rsidRPr="00C501F2">
        <w:rPr>
          <w:rFonts w:ascii="FreeSerif" w:hAnsi="FreeSerif" w:cs="FreeSerif"/>
          <w:color w:val="000000" w:themeColor="text1"/>
        </w:rPr>
        <w:t>Diamahesa</w:t>
      </w:r>
      <w:proofErr w:type="spellEnd"/>
      <w:r w:rsidRPr="00C501F2">
        <w:rPr>
          <w:rFonts w:ascii="FreeSerif" w:hAnsi="FreeSerif" w:cs="FreeSerif"/>
          <w:color w:val="000000" w:themeColor="text1"/>
        </w:rPr>
        <w:t xml:space="preserve"> W.A. (2023). The use of immunostimulants from papaya leaves to treat disease and increase non-specific immunity in fish and shrimp. Journal of Fish Health, 3(1): 19-24.</w:t>
      </w:r>
    </w:p>
    <w:p w14:paraId="08AB5665" w14:textId="77777777" w:rsidR="00C501F2" w:rsidRPr="00C501F2" w:rsidRDefault="00C501F2" w:rsidP="00C501F2">
      <w:pPr>
        <w:widowControl w:val="0"/>
        <w:spacing w:after="0" w:line="240" w:lineRule="auto"/>
        <w:ind w:left="142" w:hanging="284"/>
        <w:jc w:val="both"/>
        <w:rPr>
          <w:rFonts w:ascii="FreeSerif" w:hAnsi="FreeSerif" w:cs="FreeSerif"/>
          <w:color w:val="000000" w:themeColor="text1"/>
        </w:rPr>
      </w:pPr>
      <w:r w:rsidRPr="00C501F2">
        <w:rPr>
          <w:rFonts w:ascii="FreeSerif" w:hAnsi="FreeSerif" w:cs="FreeSerif"/>
          <w:color w:val="000000" w:themeColor="text1"/>
        </w:rPr>
        <w:t>Mubaraq M.B., Marzuki M., Azhar F. (2021). The effect of adding papaya leaf powder (</w:t>
      </w:r>
      <w:r w:rsidRPr="00C501F2">
        <w:rPr>
          <w:rFonts w:ascii="FreeSerif" w:hAnsi="FreeSerif" w:cs="FreeSerif"/>
          <w:i/>
          <w:iCs/>
          <w:color w:val="000000" w:themeColor="text1"/>
        </w:rPr>
        <w:t>Carica papaya</w:t>
      </w:r>
      <w:r w:rsidRPr="00C501F2">
        <w:rPr>
          <w:rFonts w:ascii="FreeSerif" w:hAnsi="FreeSerif" w:cs="FreeSerif"/>
          <w:color w:val="000000" w:themeColor="text1"/>
        </w:rPr>
        <w:t>) to feed to increase the growth of catfish (</w:t>
      </w:r>
      <w:r w:rsidRPr="00C501F2">
        <w:rPr>
          <w:rFonts w:ascii="FreeSerif" w:hAnsi="FreeSerif" w:cs="FreeSerif"/>
          <w:i/>
          <w:iCs/>
          <w:color w:val="000000" w:themeColor="text1"/>
        </w:rPr>
        <w:t>Clarias</w:t>
      </w:r>
      <w:r w:rsidRPr="00C501F2">
        <w:rPr>
          <w:rFonts w:ascii="FreeSerif" w:hAnsi="FreeSerif" w:cs="FreeSerif"/>
          <w:color w:val="000000" w:themeColor="text1"/>
        </w:rPr>
        <w:t xml:space="preserve"> sp.). Journal of Aquaculture Science, 6(2): 83-92.</w:t>
      </w:r>
    </w:p>
    <w:p w14:paraId="301E1930" w14:textId="77777777" w:rsidR="00C501F2" w:rsidRPr="00C501F2" w:rsidRDefault="00C501F2" w:rsidP="00C501F2">
      <w:pPr>
        <w:widowControl w:val="0"/>
        <w:spacing w:after="0" w:line="240" w:lineRule="auto"/>
        <w:ind w:left="142" w:hanging="284"/>
        <w:jc w:val="both"/>
        <w:rPr>
          <w:rFonts w:ascii="FreeSerif" w:hAnsi="FreeSerif" w:cs="FreeSerif"/>
          <w:color w:val="000000" w:themeColor="text1"/>
        </w:rPr>
      </w:pPr>
      <w:proofErr w:type="spellStart"/>
      <w:r w:rsidRPr="00C501F2">
        <w:rPr>
          <w:rFonts w:ascii="FreeSerif" w:hAnsi="FreeSerif" w:cs="FreeSerif"/>
          <w:color w:val="000000" w:themeColor="text1"/>
        </w:rPr>
        <w:t>Purnamasari</w:t>
      </w:r>
      <w:proofErr w:type="spellEnd"/>
      <w:r w:rsidRPr="00C501F2">
        <w:rPr>
          <w:rFonts w:ascii="FreeSerif" w:hAnsi="FreeSerif" w:cs="FreeSerif"/>
          <w:color w:val="000000" w:themeColor="text1"/>
        </w:rPr>
        <w:t xml:space="preserve"> I., Purnama D., Utami M.A.F. (2017). Growth of </w:t>
      </w:r>
      <w:proofErr w:type="spellStart"/>
      <w:r w:rsidRPr="00C501F2">
        <w:rPr>
          <w:rFonts w:ascii="FreeSerif" w:hAnsi="FreeSerif" w:cs="FreeSerif"/>
          <w:color w:val="000000" w:themeColor="text1"/>
        </w:rPr>
        <w:t>whiteleg</w:t>
      </w:r>
      <w:proofErr w:type="spellEnd"/>
      <w:r w:rsidRPr="00C501F2">
        <w:rPr>
          <w:rFonts w:ascii="FreeSerif" w:hAnsi="FreeSerif" w:cs="FreeSerif"/>
          <w:color w:val="000000" w:themeColor="text1"/>
        </w:rPr>
        <w:t xml:space="preserve"> shrimp (</w:t>
      </w:r>
      <w:proofErr w:type="spellStart"/>
      <w:r w:rsidRPr="00C501F2">
        <w:rPr>
          <w:rFonts w:ascii="FreeSerif" w:hAnsi="FreeSerif" w:cs="FreeSerif"/>
          <w:i/>
          <w:iCs/>
          <w:color w:val="000000" w:themeColor="text1"/>
        </w:rPr>
        <w:t>Litopenaeus</w:t>
      </w:r>
      <w:proofErr w:type="spellEnd"/>
      <w:r w:rsidRPr="00C501F2">
        <w:rPr>
          <w:rFonts w:ascii="FreeSerif" w:hAnsi="FreeSerif" w:cs="FreeSerif"/>
          <w:i/>
          <w:iCs/>
          <w:color w:val="000000" w:themeColor="text1"/>
        </w:rPr>
        <w:t xml:space="preserve"> </w:t>
      </w:r>
      <w:proofErr w:type="spellStart"/>
      <w:r w:rsidRPr="00C501F2">
        <w:rPr>
          <w:rFonts w:ascii="FreeSerif" w:hAnsi="FreeSerif" w:cs="FreeSerif"/>
          <w:i/>
          <w:iCs/>
          <w:color w:val="000000" w:themeColor="text1"/>
        </w:rPr>
        <w:t>vannamei</w:t>
      </w:r>
      <w:proofErr w:type="spellEnd"/>
      <w:r w:rsidRPr="00C501F2">
        <w:rPr>
          <w:rFonts w:ascii="FreeSerif" w:hAnsi="FreeSerif" w:cs="FreeSerif"/>
          <w:color w:val="000000" w:themeColor="text1"/>
        </w:rPr>
        <w:t xml:space="preserve">) in intensive ponds. </w:t>
      </w:r>
      <w:proofErr w:type="spellStart"/>
      <w:r w:rsidRPr="00C501F2">
        <w:rPr>
          <w:rFonts w:ascii="FreeSerif" w:hAnsi="FreeSerif" w:cs="FreeSerif"/>
          <w:color w:val="000000" w:themeColor="text1"/>
        </w:rPr>
        <w:t>Enggano</w:t>
      </w:r>
      <w:proofErr w:type="spellEnd"/>
      <w:r w:rsidRPr="00C501F2">
        <w:rPr>
          <w:rFonts w:ascii="FreeSerif" w:hAnsi="FreeSerif" w:cs="FreeSerif"/>
          <w:color w:val="000000" w:themeColor="text1"/>
        </w:rPr>
        <w:t xml:space="preserve"> Journal, 2(1): 58-67.</w:t>
      </w:r>
    </w:p>
    <w:p w14:paraId="0DB91EA2" w14:textId="14217A5F" w:rsidR="00C501F2" w:rsidRPr="00C501F2" w:rsidRDefault="00C501F2" w:rsidP="00C501F2">
      <w:pPr>
        <w:widowControl w:val="0"/>
        <w:spacing w:after="0" w:line="240" w:lineRule="auto"/>
        <w:ind w:left="142" w:hanging="284"/>
        <w:jc w:val="both"/>
        <w:rPr>
          <w:rFonts w:ascii="FreeSerif" w:hAnsi="FreeSerif" w:cs="FreeSerif"/>
          <w:color w:val="000000" w:themeColor="text1"/>
        </w:rPr>
      </w:pPr>
      <w:r w:rsidRPr="00C501F2">
        <w:rPr>
          <w:rFonts w:ascii="FreeSerif" w:hAnsi="FreeSerif" w:cs="FreeSerif"/>
          <w:color w:val="000000" w:themeColor="text1"/>
        </w:rPr>
        <w:t xml:space="preserve">Scabra A.R., Junaidi M., Hafizi A. (2024). Growth of </w:t>
      </w:r>
      <w:proofErr w:type="spellStart"/>
      <w:r w:rsidRPr="00C501F2">
        <w:rPr>
          <w:rFonts w:ascii="FreeSerif" w:hAnsi="FreeSerif" w:cs="FreeSerif"/>
          <w:color w:val="000000" w:themeColor="text1"/>
        </w:rPr>
        <w:t>vannamei</w:t>
      </w:r>
      <w:proofErr w:type="spellEnd"/>
      <w:r w:rsidRPr="00C501F2">
        <w:rPr>
          <w:rFonts w:ascii="FreeSerif" w:hAnsi="FreeSerif" w:cs="FreeSerif"/>
          <w:color w:val="000000" w:themeColor="text1"/>
        </w:rPr>
        <w:t xml:space="preserve"> shrimp (</w:t>
      </w:r>
      <w:proofErr w:type="spellStart"/>
      <w:r w:rsidRPr="00C501F2">
        <w:rPr>
          <w:rFonts w:ascii="FreeSerif" w:hAnsi="FreeSerif" w:cs="FreeSerif"/>
          <w:i/>
          <w:iCs/>
          <w:color w:val="000000" w:themeColor="text1"/>
        </w:rPr>
        <w:t>Litopenaeus</w:t>
      </w:r>
      <w:proofErr w:type="spellEnd"/>
      <w:r w:rsidRPr="00C501F2">
        <w:rPr>
          <w:rFonts w:ascii="FreeSerif" w:hAnsi="FreeSerif" w:cs="FreeSerif"/>
          <w:i/>
          <w:iCs/>
          <w:color w:val="000000" w:themeColor="text1"/>
        </w:rPr>
        <w:t xml:space="preserve"> </w:t>
      </w:r>
      <w:proofErr w:type="spellStart"/>
      <w:r w:rsidRPr="00C501F2">
        <w:rPr>
          <w:rFonts w:ascii="FreeSerif" w:hAnsi="FreeSerif" w:cs="FreeSerif"/>
          <w:i/>
          <w:iCs/>
          <w:color w:val="000000" w:themeColor="text1"/>
        </w:rPr>
        <w:t>vannamei</w:t>
      </w:r>
      <w:proofErr w:type="spellEnd"/>
      <w:r w:rsidRPr="00C501F2">
        <w:rPr>
          <w:rFonts w:ascii="FreeSerif" w:hAnsi="FreeSerif" w:cs="FreeSerif"/>
          <w:color w:val="000000" w:themeColor="text1"/>
        </w:rPr>
        <w:t>) in rearing media with different salinities. Journal of Tropical Biology, 24(2): 26</w:t>
      </w:r>
      <w:r w:rsidR="00494553">
        <w:rPr>
          <w:rFonts w:ascii="FreeSerif" w:hAnsi="FreeSerif" w:cs="FreeSerif"/>
          <w:color w:val="000000" w:themeColor="text1"/>
        </w:rPr>
        <w:t>-</w:t>
      </w:r>
      <w:r w:rsidRPr="00C501F2">
        <w:rPr>
          <w:rFonts w:ascii="FreeSerif" w:hAnsi="FreeSerif" w:cs="FreeSerif"/>
          <w:color w:val="000000" w:themeColor="text1"/>
        </w:rPr>
        <w:t>36.</w:t>
      </w:r>
    </w:p>
    <w:p w14:paraId="11D8D850" w14:textId="7D5209C7" w:rsidR="00C501F2" w:rsidRPr="00C501F2" w:rsidRDefault="00C501F2" w:rsidP="00C501F2">
      <w:pPr>
        <w:widowControl w:val="0"/>
        <w:spacing w:after="0" w:line="240" w:lineRule="auto"/>
        <w:ind w:left="142" w:hanging="284"/>
        <w:jc w:val="both"/>
        <w:rPr>
          <w:rFonts w:ascii="FreeSerif" w:hAnsi="FreeSerif" w:cs="FreeSerif"/>
          <w:color w:val="000000" w:themeColor="text1"/>
        </w:rPr>
      </w:pPr>
      <w:r w:rsidRPr="00C501F2">
        <w:rPr>
          <w:rFonts w:ascii="FreeSerif" w:hAnsi="FreeSerif" w:cs="FreeSerif"/>
          <w:color w:val="000000" w:themeColor="text1"/>
        </w:rPr>
        <w:t xml:space="preserve">Scabra A.R., Marzuki M., </w:t>
      </w:r>
      <w:proofErr w:type="spellStart"/>
      <w:r w:rsidRPr="00C501F2">
        <w:rPr>
          <w:rFonts w:ascii="FreeSerif" w:hAnsi="FreeSerif" w:cs="FreeSerif"/>
          <w:color w:val="000000" w:themeColor="text1"/>
        </w:rPr>
        <w:t>Cokrowati</w:t>
      </w:r>
      <w:proofErr w:type="spellEnd"/>
      <w:r w:rsidRPr="00C501F2">
        <w:rPr>
          <w:rFonts w:ascii="FreeSerif" w:hAnsi="FreeSerif" w:cs="FreeSerif"/>
          <w:color w:val="000000" w:themeColor="text1"/>
        </w:rPr>
        <w:t xml:space="preserve"> N., </w:t>
      </w:r>
      <w:proofErr w:type="spellStart"/>
      <w:r w:rsidRPr="00C501F2">
        <w:rPr>
          <w:rFonts w:ascii="FreeSerif" w:hAnsi="FreeSerif" w:cs="FreeSerif"/>
          <w:color w:val="000000" w:themeColor="text1"/>
        </w:rPr>
        <w:t>Setyono</w:t>
      </w:r>
      <w:proofErr w:type="spellEnd"/>
      <w:r w:rsidRPr="00C501F2">
        <w:rPr>
          <w:rFonts w:ascii="FreeSerif" w:hAnsi="FreeSerif" w:cs="FreeSerif"/>
          <w:color w:val="000000" w:themeColor="text1"/>
        </w:rPr>
        <w:t xml:space="preserve"> B.D.H., </w:t>
      </w:r>
      <w:proofErr w:type="spellStart"/>
      <w:r w:rsidRPr="00C501F2">
        <w:rPr>
          <w:rFonts w:ascii="FreeSerif" w:hAnsi="FreeSerif" w:cs="FreeSerif"/>
          <w:color w:val="000000" w:themeColor="text1"/>
        </w:rPr>
        <w:t>Mulyani</w:t>
      </w:r>
      <w:proofErr w:type="spellEnd"/>
      <w:r w:rsidRPr="00C501F2">
        <w:rPr>
          <w:rFonts w:ascii="FreeSerif" w:hAnsi="FreeSerif" w:cs="FreeSerif"/>
          <w:color w:val="000000" w:themeColor="text1"/>
        </w:rPr>
        <w:t xml:space="preserve"> L.F. (2021). Increasing calcium solubility through the addition of </w:t>
      </w:r>
      <w:r w:rsidRPr="00C501F2">
        <w:rPr>
          <w:rFonts w:ascii="FreeSerif" w:hAnsi="FreeSerif" w:cs="FreeSerif"/>
          <w:i/>
          <w:iCs/>
          <w:color w:val="000000" w:themeColor="text1"/>
        </w:rPr>
        <w:t xml:space="preserve">Terminalia </w:t>
      </w:r>
      <w:proofErr w:type="spellStart"/>
      <w:r w:rsidRPr="00C501F2">
        <w:rPr>
          <w:rFonts w:ascii="FreeSerif" w:hAnsi="FreeSerif" w:cs="FreeSerif"/>
          <w:i/>
          <w:iCs/>
          <w:color w:val="000000" w:themeColor="text1"/>
        </w:rPr>
        <w:t>catappa</w:t>
      </w:r>
      <w:proofErr w:type="spellEnd"/>
      <w:r w:rsidRPr="00C501F2">
        <w:rPr>
          <w:rFonts w:ascii="FreeSerif" w:hAnsi="FreeSerif" w:cs="FreeSerif"/>
          <w:color w:val="000000" w:themeColor="text1"/>
        </w:rPr>
        <w:t xml:space="preserve"> </w:t>
      </w:r>
      <w:proofErr w:type="spellStart"/>
      <w:r w:rsidRPr="00C501F2">
        <w:rPr>
          <w:rFonts w:ascii="FreeSerif" w:hAnsi="FreeSerif" w:cs="FreeSerif"/>
          <w:color w:val="000000" w:themeColor="text1"/>
        </w:rPr>
        <w:t>ketapang</w:t>
      </w:r>
      <w:proofErr w:type="spellEnd"/>
      <w:r w:rsidRPr="00C501F2">
        <w:rPr>
          <w:rFonts w:ascii="FreeSerif" w:hAnsi="FreeSerif" w:cs="FreeSerif"/>
          <w:color w:val="000000" w:themeColor="text1"/>
        </w:rPr>
        <w:t xml:space="preserve"> leaves to freshwater media for </w:t>
      </w:r>
      <w:proofErr w:type="spellStart"/>
      <w:r w:rsidRPr="00C501F2">
        <w:rPr>
          <w:rFonts w:ascii="FreeSerif" w:hAnsi="FreeSerif" w:cs="FreeSerif"/>
          <w:color w:val="000000" w:themeColor="text1"/>
        </w:rPr>
        <w:t>vannamei</w:t>
      </w:r>
      <w:proofErr w:type="spellEnd"/>
      <w:r w:rsidRPr="00C501F2">
        <w:rPr>
          <w:rFonts w:ascii="FreeSerif" w:hAnsi="FreeSerif" w:cs="FreeSerif"/>
          <w:color w:val="000000" w:themeColor="text1"/>
        </w:rPr>
        <w:t xml:space="preserve"> shrimp (</w:t>
      </w:r>
      <w:proofErr w:type="spellStart"/>
      <w:r w:rsidRPr="00C501F2">
        <w:rPr>
          <w:rFonts w:ascii="FreeSerif" w:hAnsi="FreeSerif" w:cs="FreeSerif"/>
          <w:i/>
          <w:iCs/>
          <w:color w:val="000000" w:themeColor="text1"/>
        </w:rPr>
        <w:t>Litopenaeus</w:t>
      </w:r>
      <w:proofErr w:type="spellEnd"/>
      <w:r w:rsidRPr="00C501F2">
        <w:rPr>
          <w:rFonts w:ascii="FreeSerif" w:hAnsi="FreeSerif" w:cs="FreeSerif"/>
          <w:i/>
          <w:iCs/>
          <w:color w:val="000000" w:themeColor="text1"/>
        </w:rPr>
        <w:t xml:space="preserve"> </w:t>
      </w:r>
      <w:proofErr w:type="spellStart"/>
      <w:r w:rsidRPr="00C501F2">
        <w:rPr>
          <w:rFonts w:ascii="FreeSerif" w:hAnsi="FreeSerif" w:cs="FreeSerif"/>
          <w:i/>
          <w:iCs/>
          <w:color w:val="000000" w:themeColor="text1"/>
        </w:rPr>
        <w:t>vannamei</w:t>
      </w:r>
      <w:proofErr w:type="spellEnd"/>
      <w:r w:rsidRPr="00C501F2">
        <w:rPr>
          <w:rFonts w:ascii="FreeSerif" w:hAnsi="FreeSerif" w:cs="FreeSerif"/>
          <w:color w:val="000000" w:themeColor="text1"/>
        </w:rPr>
        <w:t>). Fisheries Journal, 11(1): 35</w:t>
      </w:r>
      <w:r w:rsidR="00494553">
        <w:rPr>
          <w:rFonts w:ascii="FreeSerif" w:hAnsi="FreeSerif" w:cs="FreeSerif"/>
          <w:color w:val="000000" w:themeColor="text1"/>
        </w:rPr>
        <w:t>-</w:t>
      </w:r>
      <w:r w:rsidRPr="00C501F2">
        <w:rPr>
          <w:rFonts w:ascii="FreeSerif" w:hAnsi="FreeSerif" w:cs="FreeSerif"/>
          <w:color w:val="000000" w:themeColor="text1"/>
        </w:rPr>
        <w:t>49.</w:t>
      </w:r>
    </w:p>
    <w:p w14:paraId="46EF3606" w14:textId="77777777" w:rsidR="00C501F2" w:rsidRPr="00C501F2" w:rsidRDefault="00C501F2" w:rsidP="00C501F2">
      <w:pPr>
        <w:widowControl w:val="0"/>
        <w:spacing w:after="0" w:line="240" w:lineRule="auto"/>
        <w:ind w:left="142" w:hanging="284"/>
        <w:jc w:val="both"/>
        <w:rPr>
          <w:rFonts w:ascii="FreeSerif" w:hAnsi="FreeSerif" w:cs="FreeSerif"/>
          <w:color w:val="000000" w:themeColor="text1"/>
        </w:rPr>
      </w:pPr>
      <w:r w:rsidRPr="00AC431E">
        <w:rPr>
          <w:rFonts w:ascii="FreeSerif" w:hAnsi="FreeSerif" w:cs="FreeSerif"/>
          <w:color w:val="000000" w:themeColor="text1"/>
          <w:lang w:val="pt-PT"/>
        </w:rPr>
        <w:t xml:space="preserve">Scabra A.R., Marzuki M., Rizaldi A. (2023). </w:t>
      </w:r>
      <w:r w:rsidRPr="00C501F2">
        <w:rPr>
          <w:rFonts w:ascii="FreeSerif" w:hAnsi="FreeSerif" w:cs="FreeSerif"/>
          <w:color w:val="000000" w:themeColor="text1"/>
        </w:rPr>
        <w:t>Effect of calcium hydroxide (</w:t>
      </w:r>
      <w:proofErr w:type="gramStart"/>
      <w:r w:rsidRPr="00C501F2">
        <w:rPr>
          <w:rFonts w:ascii="FreeSerif" w:hAnsi="FreeSerif" w:cs="FreeSerif"/>
          <w:color w:val="000000" w:themeColor="text1"/>
        </w:rPr>
        <w:t>Ca(</w:t>
      </w:r>
      <w:proofErr w:type="gramEnd"/>
      <w:r w:rsidRPr="00C501F2">
        <w:rPr>
          <w:rFonts w:ascii="FreeSerif" w:hAnsi="FreeSerif" w:cs="FreeSerif"/>
          <w:color w:val="000000" w:themeColor="text1"/>
        </w:rPr>
        <w:t>OH)</w:t>
      </w:r>
      <w:r w:rsidRPr="00C501F2">
        <w:rPr>
          <w:rFonts w:ascii="FreeSerif" w:hAnsi="FreeSerif" w:cs="FreeSerif"/>
          <w:color w:val="000000" w:themeColor="text1"/>
          <w:vertAlign w:val="subscript"/>
        </w:rPr>
        <w:t>2</w:t>
      </w:r>
      <w:r w:rsidRPr="00C501F2">
        <w:rPr>
          <w:rFonts w:ascii="FreeSerif" w:hAnsi="FreeSerif" w:cs="FreeSerif"/>
          <w:color w:val="000000" w:themeColor="text1"/>
        </w:rPr>
        <w:t>) and magnesium sulfate (MgSO</w:t>
      </w:r>
      <w:r w:rsidRPr="00C501F2">
        <w:rPr>
          <w:rFonts w:ascii="FreeSerif" w:hAnsi="FreeSerif" w:cs="FreeSerif"/>
          <w:color w:val="000000" w:themeColor="text1"/>
          <w:vertAlign w:val="subscript"/>
        </w:rPr>
        <w:t>4</w:t>
      </w:r>
      <w:r w:rsidRPr="00C501F2">
        <w:rPr>
          <w:rFonts w:ascii="FreeSerif" w:hAnsi="FreeSerif" w:cs="FreeSerif"/>
          <w:color w:val="000000" w:themeColor="text1"/>
        </w:rPr>
        <w:t xml:space="preserve">) on </w:t>
      </w:r>
      <w:proofErr w:type="spellStart"/>
      <w:r w:rsidRPr="00C501F2">
        <w:rPr>
          <w:rFonts w:ascii="FreeSerif" w:hAnsi="FreeSerif" w:cs="FreeSerif"/>
          <w:color w:val="000000" w:themeColor="text1"/>
        </w:rPr>
        <w:t>vannamei</w:t>
      </w:r>
      <w:proofErr w:type="spellEnd"/>
      <w:r w:rsidRPr="00C501F2">
        <w:rPr>
          <w:rFonts w:ascii="FreeSerif" w:hAnsi="FreeSerif" w:cs="FreeSerif"/>
          <w:color w:val="000000" w:themeColor="text1"/>
        </w:rPr>
        <w:t xml:space="preserve"> shrimp (</w:t>
      </w:r>
      <w:proofErr w:type="spellStart"/>
      <w:r w:rsidRPr="00C501F2">
        <w:rPr>
          <w:rFonts w:ascii="FreeSerif" w:hAnsi="FreeSerif" w:cs="FreeSerif"/>
          <w:i/>
          <w:iCs/>
          <w:color w:val="000000" w:themeColor="text1"/>
        </w:rPr>
        <w:t>Litopenaeus</w:t>
      </w:r>
      <w:proofErr w:type="spellEnd"/>
      <w:r w:rsidRPr="00C501F2">
        <w:rPr>
          <w:rFonts w:ascii="FreeSerif" w:hAnsi="FreeSerif" w:cs="FreeSerif"/>
          <w:i/>
          <w:iCs/>
          <w:color w:val="000000" w:themeColor="text1"/>
        </w:rPr>
        <w:t xml:space="preserve"> </w:t>
      </w:r>
      <w:proofErr w:type="spellStart"/>
      <w:r w:rsidRPr="00C501F2">
        <w:rPr>
          <w:rFonts w:ascii="FreeSerif" w:hAnsi="FreeSerif" w:cs="FreeSerif"/>
          <w:i/>
          <w:iCs/>
          <w:color w:val="000000" w:themeColor="text1"/>
        </w:rPr>
        <w:t>vannamei</w:t>
      </w:r>
      <w:proofErr w:type="spellEnd"/>
      <w:r w:rsidRPr="00C501F2">
        <w:rPr>
          <w:rFonts w:ascii="FreeSerif" w:hAnsi="FreeSerif" w:cs="FreeSerif"/>
          <w:color w:val="000000" w:themeColor="text1"/>
        </w:rPr>
        <w:t>) cultivation in freshwater media. Acta Aquatica: Aquatic Sciences Journal, 10(1): 77-87.</w:t>
      </w:r>
    </w:p>
    <w:p w14:paraId="61F87086" w14:textId="77777777" w:rsidR="00C501F2" w:rsidRPr="00C501F2" w:rsidRDefault="00C501F2" w:rsidP="00C501F2">
      <w:pPr>
        <w:widowControl w:val="0"/>
        <w:spacing w:after="0" w:line="240" w:lineRule="auto"/>
        <w:ind w:left="142" w:hanging="284"/>
        <w:jc w:val="both"/>
        <w:rPr>
          <w:rFonts w:ascii="FreeSerif" w:hAnsi="FreeSerif" w:cs="FreeSerif"/>
          <w:color w:val="000000" w:themeColor="text1"/>
          <w:lang w:val="pt-PT"/>
        </w:rPr>
      </w:pPr>
      <w:r w:rsidRPr="00C501F2">
        <w:rPr>
          <w:rFonts w:ascii="FreeSerif" w:hAnsi="FreeSerif" w:cs="FreeSerif"/>
          <w:color w:val="000000" w:themeColor="text1"/>
        </w:rPr>
        <w:t xml:space="preserve">Scabra A.R., Azhar F., Alim S., </w:t>
      </w:r>
      <w:proofErr w:type="spellStart"/>
      <w:r w:rsidRPr="00C501F2">
        <w:rPr>
          <w:rFonts w:ascii="FreeSerif" w:hAnsi="FreeSerif" w:cs="FreeSerif"/>
          <w:color w:val="000000" w:themeColor="text1"/>
        </w:rPr>
        <w:t>Nurliah</w:t>
      </w:r>
      <w:proofErr w:type="spellEnd"/>
      <w:r w:rsidRPr="00C501F2">
        <w:rPr>
          <w:rFonts w:ascii="FreeSerif" w:hAnsi="FreeSerif" w:cs="FreeSerif"/>
          <w:color w:val="000000" w:themeColor="text1"/>
        </w:rPr>
        <w:t xml:space="preserve">, </w:t>
      </w:r>
      <w:proofErr w:type="spellStart"/>
      <w:r w:rsidRPr="00C501F2">
        <w:rPr>
          <w:rFonts w:ascii="FreeSerif" w:hAnsi="FreeSerif" w:cs="FreeSerif"/>
          <w:color w:val="000000" w:themeColor="text1"/>
        </w:rPr>
        <w:t>Nurussalam</w:t>
      </w:r>
      <w:proofErr w:type="spellEnd"/>
      <w:r w:rsidRPr="00C501F2">
        <w:rPr>
          <w:rFonts w:ascii="FreeSerif" w:hAnsi="FreeSerif" w:cs="FreeSerif"/>
          <w:color w:val="000000" w:themeColor="text1"/>
        </w:rPr>
        <w:t xml:space="preserve"> W., 2025 Feed supplementation with calcium from shrimp shells in </w:t>
      </w:r>
      <w:proofErr w:type="spellStart"/>
      <w:r w:rsidRPr="00C501F2">
        <w:rPr>
          <w:rFonts w:ascii="FreeSerif" w:hAnsi="FreeSerif" w:cs="FreeSerif"/>
          <w:color w:val="000000" w:themeColor="text1"/>
        </w:rPr>
        <w:t>vannamei</w:t>
      </w:r>
      <w:proofErr w:type="spellEnd"/>
      <w:r w:rsidRPr="00C501F2">
        <w:rPr>
          <w:rFonts w:ascii="FreeSerif" w:hAnsi="FreeSerif" w:cs="FreeSerif"/>
          <w:color w:val="000000" w:themeColor="text1"/>
        </w:rPr>
        <w:t xml:space="preserve"> shrimp (Penaeus </w:t>
      </w:r>
      <w:proofErr w:type="spellStart"/>
      <w:r w:rsidRPr="00C501F2">
        <w:rPr>
          <w:rFonts w:ascii="FreeSerif" w:hAnsi="FreeSerif" w:cs="FreeSerif"/>
          <w:color w:val="000000" w:themeColor="text1"/>
        </w:rPr>
        <w:t>vannamei</w:t>
      </w:r>
      <w:proofErr w:type="spellEnd"/>
      <w:r w:rsidRPr="00C501F2">
        <w:rPr>
          <w:rFonts w:ascii="FreeSerif" w:hAnsi="FreeSerif" w:cs="FreeSerif"/>
          <w:color w:val="000000" w:themeColor="text1"/>
        </w:rPr>
        <w:t xml:space="preserve">) cultivated in low salinity media. </w:t>
      </w:r>
      <w:r w:rsidRPr="00C501F2">
        <w:rPr>
          <w:rFonts w:ascii="FreeSerif" w:hAnsi="FreeSerif" w:cs="FreeSerif"/>
          <w:color w:val="000000" w:themeColor="text1"/>
          <w:lang w:val="pt-PT"/>
        </w:rPr>
        <w:t>AACL Bioflux, 18(5): 2133-2147.</w:t>
      </w:r>
    </w:p>
    <w:p w14:paraId="1301B78C" w14:textId="00EB7AAB" w:rsidR="00C501F2" w:rsidRPr="00C501F2" w:rsidRDefault="00C501F2" w:rsidP="00C501F2">
      <w:pPr>
        <w:widowControl w:val="0"/>
        <w:spacing w:after="0" w:line="240" w:lineRule="auto"/>
        <w:ind w:left="142" w:hanging="284"/>
        <w:jc w:val="both"/>
        <w:rPr>
          <w:rFonts w:ascii="FreeSerif" w:hAnsi="FreeSerif" w:cs="FreeSerif"/>
          <w:color w:val="000000" w:themeColor="text1"/>
        </w:rPr>
      </w:pPr>
      <w:r w:rsidRPr="00C501F2">
        <w:rPr>
          <w:rFonts w:ascii="FreeSerif" w:hAnsi="FreeSerif" w:cs="FreeSerif"/>
          <w:color w:val="000000" w:themeColor="text1"/>
          <w:lang w:val="pt-PT"/>
        </w:rPr>
        <w:t xml:space="preserve">Serina D., Dahlia D., Ardiansyah A., KS., Unga Mega D.A. (2022). </w:t>
      </w:r>
      <w:r w:rsidRPr="00C501F2">
        <w:rPr>
          <w:rFonts w:ascii="FreeSerif" w:hAnsi="FreeSerif" w:cs="FreeSerif"/>
          <w:color w:val="000000" w:themeColor="text1"/>
        </w:rPr>
        <w:t xml:space="preserve">Application of </w:t>
      </w:r>
      <w:r w:rsidRPr="00C501F2">
        <w:rPr>
          <w:rFonts w:ascii="FreeSerif" w:hAnsi="FreeSerif" w:cs="FreeSerif"/>
          <w:i/>
          <w:iCs/>
          <w:color w:val="000000" w:themeColor="text1"/>
        </w:rPr>
        <w:t>Moringa oleifera</w:t>
      </w:r>
      <w:r w:rsidRPr="00C501F2">
        <w:rPr>
          <w:rFonts w:ascii="FreeSerif" w:hAnsi="FreeSerif" w:cs="FreeSerif"/>
          <w:color w:val="000000" w:themeColor="text1"/>
        </w:rPr>
        <w:t xml:space="preserve"> Lam. leaf extract in culture media to increase non-specific immunity of </w:t>
      </w:r>
      <w:proofErr w:type="spellStart"/>
      <w:r w:rsidRPr="00C501F2">
        <w:rPr>
          <w:rFonts w:ascii="FreeSerif" w:hAnsi="FreeSerif" w:cs="FreeSerif"/>
          <w:color w:val="000000" w:themeColor="text1"/>
        </w:rPr>
        <w:t>whiteleg</w:t>
      </w:r>
      <w:proofErr w:type="spellEnd"/>
      <w:r w:rsidRPr="00C501F2">
        <w:rPr>
          <w:rFonts w:ascii="FreeSerif" w:hAnsi="FreeSerif" w:cs="FreeSerif"/>
          <w:color w:val="000000" w:themeColor="text1"/>
        </w:rPr>
        <w:t xml:space="preserve"> shrimp larvae (</w:t>
      </w:r>
      <w:proofErr w:type="spellStart"/>
      <w:r w:rsidRPr="00C501F2">
        <w:rPr>
          <w:rFonts w:ascii="FreeSerif" w:hAnsi="FreeSerif" w:cs="FreeSerif"/>
          <w:i/>
          <w:iCs/>
          <w:color w:val="000000" w:themeColor="text1"/>
        </w:rPr>
        <w:t>Litopenaeus</w:t>
      </w:r>
      <w:proofErr w:type="spellEnd"/>
      <w:r w:rsidRPr="00C501F2">
        <w:rPr>
          <w:rFonts w:ascii="FreeSerif" w:hAnsi="FreeSerif" w:cs="FreeSerif"/>
          <w:i/>
          <w:iCs/>
          <w:color w:val="000000" w:themeColor="text1"/>
        </w:rPr>
        <w:t xml:space="preserve"> </w:t>
      </w:r>
      <w:proofErr w:type="spellStart"/>
      <w:r w:rsidRPr="00C501F2">
        <w:rPr>
          <w:rFonts w:ascii="FreeSerif" w:hAnsi="FreeSerif" w:cs="FreeSerif"/>
          <w:i/>
          <w:iCs/>
          <w:color w:val="000000" w:themeColor="text1"/>
        </w:rPr>
        <w:t>vannamei</w:t>
      </w:r>
      <w:proofErr w:type="spellEnd"/>
      <w:r w:rsidRPr="00C501F2">
        <w:rPr>
          <w:rFonts w:ascii="FreeSerif" w:hAnsi="FreeSerif" w:cs="FreeSerif"/>
          <w:color w:val="000000" w:themeColor="text1"/>
        </w:rPr>
        <w:t xml:space="preserve">, Boone 1931). Proceedings of the National Seminar of the </w:t>
      </w:r>
      <w:proofErr w:type="spellStart"/>
      <w:r w:rsidRPr="00C501F2">
        <w:rPr>
          <w:rFonts w:ascii="FreeSerif" w:hAnsi="FreeSerif" w:cs="FreeSerif"/>
          <w:color w:val="000000" w:themeColor="text1"/>
        </w:rPr>
        <w:t>Pangkajene</w:t>
      </w:r>
      <w:proofErr w:type="spellEnd"/>
      <w:r w:rsidRPr="00C501F2">
        <w:rPr>
          <w:rFonts w:ascii="FreeSerif" w:hAnsi="FreeSerif" w:cs="FreeSerif"/>
          <w:color w:val="000000" w:themeColor="text1"/>
        </w:rPr>
        <w:t xml:space="preserve"> Islands State Agricultural Polytechnic, 3(September): 183-192.</w:t>
      </w:r>
    </w:p>
    <w:p w14:paraId="43EB3ACB" w14:textId="037D8294" w:rsidR="00C501F2" w:rsidRPr="00C501F2" w:rsidRDefault="00C501F2" w:rsidP="00C501F2">
      <w:pPr>
        <w:widowControl w:val="0"/>
        <w:spacing w:after="0" w:line="240" w:lineRule="auto"/>
        <w:ind w:left="142" w:hanging="284"/>
        <w:jc w:val="both"/>
        <w:rPr>
          <w:rFonts w:ascii="FreeSerif" w:hAnsi="FreeSerif" w:cs="FreeSerif"/>
          <w:color w:val="000000" w:themeColor="text1"/>
        </w:rPr>
      </w:pPr>
      <w:r w:rsidRPr="00C501F2">
        <w:rPr>
          <w:rFonts w:ascii="FreeSerif" w:hAnsi="FreeSerif" w:cs="FreeSerif"/>
          <w:color w:val="000000" w:themeColor="text1"/>
          <w:lang w:val="pt-PT"/>
        </w:rPr>
        <w:t xml:space="preserve">Setyono B.D.H., Azhar F., Paryono P. (2019). </w:t>
      </w:r>
      <w:r w:rsidRPr="00C501F2">
        <w:rPr>
          <w:rFonts w:ascii="FreeSerif" w:hAnsi="FreeSerif" w:cs="FreeSerif"/>
          <w:color w:val="000000" w:themeColor="text1"/>
        </w:rPr>
        <w:t xml:space="preserve">Application of </w:t>
      </w:r>
      <w:proofErr w:type="spellStart"/>
      <w:r w:rsidRPr="00C501F2">
        <w:rPr>
          <w:rFonts w:ascii="FreeSerif" w:hAnsi="FreeSerif" w:cs="FreeSerif"/>
          <w:color w:val="000000" w:themeColor="text1"/>
        </w:rPr>
        <w:t>biofloc</w:t>
      </w:r>
      <w:proofErr w:type="spellEnd"/>
      <w:r w:rsidRPr="00C501F2">
        <w:rPr>
          <w:rFonts w:ascii="FreeSerif" w:hAnsi="FreeSerif" w:cs="FreeSerif"/>
          <w:color w:val="000000" w:themeColor="text1"/>
        </w:rPr>
        <w:t xml:space="preserve"> combined with probiotics on the growth performance of </w:t>
      </w:r>
      <w:proofErr w:type="spellStart"/>
      <w:r w:rsidRPr="00C501F2">
        <w:rPr>
          <w:rFonts w:ascii="FreeSerif" w:hAnsi="FreeSerif" w:cs="FreeSerif"/>
          <w:color w:val="000000" w:themeColor="text1"/>
        </w:rPr>
        <w:t>whiteleg</w:t>
      </w:r>
      <w:proofErr w:type="spellEnd"/>
      <w:r w:rsidRPr="00C501F2">
        <w:rPr>
          <w:rFonts w:ascii="FreeSerif" w:hAnsi="FreeSerif" w:cs="FreeSerif"/>
          <w:color w:val="000000" w:themeColor="text1"/>
        </w:rPr>
        <w:t xml:space="preserve"> shrimp (</w:t>
      </w:r>
      <w:proofErr w:type="spellStart"/>
      <w:r w:rsidRPr="00C501F2">
        <w:rPr>
          <w:rFonts w:ascii="FreeSerif" w:hAnsi="FreeSerif" w:cs="FreeSerif"/>
          <w:i/>
          <w:iCs/>
          <w:color w:val="000000" w:themeColor="text1"/>
        </w:rPr>
        <w:t>Litopenaeus</w:t>
      </w:r>
      <w:proofErr w:type="spellEnd"/>
      <w:r w:rsidRPr="00C501F2">
        <w:rPr>
          <w:rFonts w:ascii="FreeSerif" w:hAnsi="FreeSerif" w:cs="FreeSerif"/>
          <w:i/>
          <w:iCs/>
          <w:color w:val="000000" w:themeColor="text1"/>
        </w:rPr>
        <w:t xml:space="preserve"> </w:t>
      </w:r>
      <w:proofErr w:type="spellStart"/>
      <w:r w:rsidRPr="00C501F2">
        <w:rPr>
          <w:rFonts w:ascii="FreeSerif" w:hAnsi="FreeSerif" w:cs="FreeSerif"/>
          <w:i/>
          <w:iCs/>
          <w:color w:val="000000" w:themeColor="text1"/>
        </w:rPr>
        <w:t>vannamei</w:t>
      </w:r>
      <w:proofErr w:type="spellEnd"/>
      <w:r w:rsidRPr="00C501F2">
        <w:rPr>
          <w:rFonts w:ascii="FreeSerif" w:hAnsi="FreeSerif" w:cs="FreeSerif"/>
          <w:color w:val="000000" w:themeColor="text1"/>
        </w:rPr>
        <w:t>).</w:t>
      </w:r>
      <w:r w:rsidR="00494553">
        <w:rPr>
          <w:rFonts w:ascii="FreeSerif" w:hAnsi="FreeSerif" w:cs="FreeSerif"/>
          <w:color w:val="000000" w:themeColor="text1"/>
        </w:rPr>
        <w:t xml:space="preserve"> </w:t>
      </w:r>
      <w:r w:rsidRPr="00C501F2">
        <w:rPr>
          <w:rFonts w:ascii="FreeSerif" w:hAnsi="FreeSerif" w:cs="FreeSerif"/>
          <w:color w:val="000000" w:themeColor="text1"/>
        </w:rPr>
        <w:t>Udayana Veterinary Bulletin, 3: 7-14.</w:t>
      </w:r>
    </w:p>
    <w:p w14:paraId="323B5BC8" w14:textId="77777777" w:rsidR="00C501F2" w:rsidRPr="00C501F2" w:rsidRDefault="00C501F2" w:rsidP="00C501F2">
      <w:pPr>
        <w:widowControl w:val="0"/>
        <w:spacing w:after="0" w:line="240" w:lineRule="auto"/>
        <w:ind w:left="142" w:hanging="284"/>
        <w:jc w:val="both"/>
        <w:rPr>
          <w:rFonts w:ascii="FreeSerif" w:hAnsi="FreeSerif" w:cs="FreeSerif"/>
          <w:color w:val="000000" w:themeColor="text1"/>
        </w:rPr>
      </w:pPr>
      <w:proofErr w:type="spellStart"/>
      <w:r w:rsidRPr="00C501F2">
        <w:rPr>
          <w:rFonts w:ascii="FreeSerif" w:hAnsi="FreeSerif" w:cs="FreeSerif"/>
          <w:color w:val="000000" w:themeColor="text1"/>
        </w:rPr>
        <w:lastRenderedPageBreak/>
        <w:t>Supono</w:t>
      </w:r>
      <w:proofErr w:type="spellEnd"/>
      <w:r w:rsidRPr="00C501F2">
        <w:rPr>
          <w:rFonts w:ascii="FreeSerif" w:hAnsi="FreeSerif" w:cs="FreeSerif"/>
          <w:color w:val="000000" w:themeColor="text1"/>
        </w:rPr>
        <w:t xml:space="preserve"> S., </w:t>
      </w:r>
      <w:proofErr w:type="spellStart"/>
      <w:r w:rsidRPr="00C501F2">
        <w:rPr>
          <w:rFonts w:ascii="FreeSerif" w:hAnsi="FreeSerif" w:cs="FreeSerif"/>
          <w:color w:val="000000" w:themeColor="text1"/>
        </w:rPr>
        <w:t>Pinem</w:t>
      </w:r>
      <w:proofErr w:type="spellEnd"/>
      <w:r w:rsidRPr="00C501F2">
        <w:rPr>
          <w:rFonts w:ascii="FreeSerif" w:hAnsi="FreeSerif" w:cs="FreeSerif"/>
          <w:color w:val="000000" w:themeColor="text1"/>
        </w:rPr>
        <w:t xml:space="preserve"> R.T., </w:t>
      </w:r>
      <w:proofErr w:type="spellStart"/>
      <w:r w:rsidRPr="00C501F2">
        <w:rPr>
          <w:rFonts w:ascii="FreeSerif" w:hAnsi="FreeSerif" w:cs="FreeSerif"/>
          <w:color w:val="000000" w:themeColor="text1"/>
        </w:rPr>
        <w:t>Harpeni</w:t>
      </w:r>
      <w:proofErr w:type="spellEnd"/>
      <w:r w:rsidRPr="00C501F2">
        <w:rPr>
          <w:rFonts w:ascii="FreeSerif" w:hAnsi="FreeSerif" w:cs="FreeSerif"/>
          <w:color w:val="000000" w:themeColor="text1"/>
        </w:rPr>
        <w:t xml:space="preserve"> E. (2021). Performance of </w:t>
      </w:r>
      <w:proofErr w:type="spellStart"/>
      <w:r w:rsidRPr="00C501F2">
        <w:rPr>
          <w:rFonts w:ascii="FreeSerif" w:hAnsi="FreeSerif" w:cs="FreeSerif"/>
          <w:color w:val="000000" w:themeColor="text1"/>
        </w:rPr>
        <w:t>whiteleg</w:t>
      </w:r>
      <w:proofErr w:type="spellEnd"/>
      <w:r w:rsidRPr="00C501F2">
        <w:rPr>
          <w:rFonts w:ascii="FreeSerif" w:hAnsi="FreeSerif" w:cs="FreeSerif"/>
          <w:color w:val="000000" w:themeColor="text1"/>
        </w:rPr>
        <w:t xml:space="preserve"> shrimp (</w:t>
      </w:r>
      <w:proofErr w:type="spellStart"/>
      <w:r w:rsidRPr="00C501F2">
        <w:rPr>
          <w:rFonts w:ascii="FreeSerif" w:hAnsi="FreeSerif" w:cs="FreeSerif"/>
          <w:i/>
          <w:iCs/>
          <w:color w:val="000000" w:themeColor="text1"/>
        </w:rPr>
        <w:t>Litopenaeus</w:t>
      </w:r>
      <w:proofErr w:type="spellEnd"/>
      <w:r w:rsidRPr="00C501F2">
        <w:rPr>
          <w:rFonts w:ascii="FreeSerif" w:hAnsi="FreeSerif" w:cs="FreeSerif"/>
          <w:i/>
          <w:iCs/>
          <w:color w:val="000000" w:themeColor="text1"/>
        </w:rPr>
        <w:t xml:space="preserve"> </w:t>
      </w:r>
      <w:proofErr w:type="spellStart"/>
      <w:r w:rsidRPr="00C501F2">
        <w:rPr>
          <w:rFonts w:ascii="FreeSerif" w:hAnsi="FreeSerif" w:cs="FreeSerif"/>
          <w:i/>
          <w:iCs/>
          <w:color w:val="000000" w:themeColor="text1"/>
        </w:rPr>
        <w:t>vannamei</w:t>
      </w:r>
      <w:proofErr w:type="spellEnd"/>
      <w:r w:rsidRPr="00C501F2">
        <w:rPr>
          <w:rFonts w:ascii="FreeSerif" w:hAnsi="FreeSerif" w:cs="FreeSerif"/>
          <w:color w:val="000000" w:themeColor="text1"/>
        </w:rPr>
        <w:t xml:space="preserve">) (Boone, 1931) reared in a </w:t>
      </w:r>
      <w:proofErr w:type="spellStart"/>
      <w:r w:rsidRPr="00C501F2">
        <w:rPr>
          <w:rFonts w:ascii="FreeSerif" w:hAnsi="FreeSerif" w:cs="FreeSerif"/>
          <w:color w:val="000000" w:themeColor="text1"/>
        </w:rPr>
        <w:t>biofloc</w:t>
      </w:r>
      <w:proofErr w:type="spellEnd"/>
      <w:r w:rsidRPr="00C501F2">
        <w:rPr>
          <w:rFonts w:ascii="FreeSerif" w:hAnsi="FreeSerif" w:cs="FreeSerif"/>
          <w:color w:val="000000" w:themeColor="text1"/>
        </w:rPr>
        <w:t xml:space="preserve"> system with different carbon sources. </w:t>
      </w:r>
      <w:proofErr w:type="spellStart"/>
      <w:r w:rsidRPr="00C501F2">
        <w:rPr>
          <w:rFonts w:ascii="FreeSerif" w:hAnsi="FreeSerif" w:cs="FreeSerif"/>
          <w:color w:val="000000" w:themeColor="text1"/>
        </w:rPr>
        <w:t>Jurnal</w:t>
      </w:r>
      <w:proofErr w:type="spellEnd"/>
      <w:r w:rsidRPr="00C501F2">
        <w:rPr>
          <w:rFonts w:ascii="FreeSerif" w:hAnsi="FreeSerif" w:cs="FreeSerif"/>
          <w:color w:val="000000" w:themeColor="text1"/>
        </w:rPr>
        <w:t xml:space="preserve"> </w:t>
      </w:r>
      <w:proofErr w:type="spellStart"/>
      <w:r w:rsidRPr="00C501F2">
        <w:rPr>
          <w:rFonts w:ascii="FreeSerif" w:hAnsi="FreeSerif" w:cs="FreeSerif"/>
          <w:color w:val="000000" w:themeColor="text1"/>
        </w:rPr>
        <w:t>Kelautan</w:t>
      </w:r>
      <w:proofErr w:type="spellEnd"/>
      <w:r w:rsidRPr="00C501F2">
        <w:rPr>
          <w:rFonts w:ascii="FreeSerif" w:hAnsi="FreeSerif" w:cs="FreeSerif"/>
          <w:color w:val="000000" w:themeColor="text1"/>
        </w:rPr>
        <w:t>: Indonesian Journal of Marine Science and Technology, 14(2): 192-202.</w:t>
      </w:r>
    </w:p>
    <w:p w14:paraId="2A3CDFEC" w14:textId="77777777" w:rsidR="00C501F2" w:rsidRPr="00C501F2" w:rsidRDefault="00C501F2" w:rsidP="00C501F2">
      <w:pPr>
        <w:widowControl w:val="0"/>
        <w:spacing w:after="0" w:line="240" w:lineRule="auto"/>
        <w:ind w:left="142" w:hanging="284"/>
        <w:jc w:val="both"/>
        <w:rPr>
          <w:rFonts w:ascii="FreeSerif" w:hAnsi="FreeSerif" w:cs="FreeSerif"/>
          <w:color w:val="000000" w:themeColor="text1"/>
        </w:rPr>
      </w:pPr>
      <w:proofErr w:type="spellStart"/>
      <w:r w:rsidRPr="00C501F2">
        <w:rPr>
          <w:rFonts w:ascii="FreeSerif" w:hAnsi="FreeSerif" w:cs="FreeSerif"/>
          <w:color w:val="000000" w:themeColor="text1"/>
        </w:rPr>
        <w:t>Supriatna</w:t>
      </w:r>
      <w:proofErr w:type="spellEnd"/>
      <w:r w:rsidRPr="00C501F2">
        <w:rPr>
          <w:rFonts w:ascii="FreeSerif" w:hAnsi="FreeSerif" w:cs="FreeSerif"/>
          <w:color w:val="000000" w:themeColor="text1"/>
        </w:rPr>
        <w:t xml:space="preserve"> S., Mahmudi M., Musa M., </w:t>
      </w:r>
      <w:proofErr w:type="spellStart"/>
      <w:r w:rsidRPr="00C501F2">
        <w:rPr>
          <w:rFonts w:ascii="FreeSerif" w:hAnsi="FreeSerif" w:cs="FreeSerif"/>
          <w:color w:val="000000" w:themeColor="text1"/>
        </w:rPr>
        <w:t>Kusriani</w:t>
      </w:r>
      <w:proofErr w:type="spellEnd"/>
      <w:r w:rsidRPr="00C501F2">
        <w:rPr>
          <w:rFonts w:ascii="FreeSerif" w:hAnsi="FreeSerif" w:cs="FreeSerif"/>
          <w:color w:val="000000" w:themeColor="text1"/>
        </w:rPr>
        <w:t xml:space="preserve"> K. (2020). The relationship between pH and water quality parameters in intensive </w:t>
      </w:r>
      <w:proofErr w:type="spellStart"/>
      <w:r w:rsidRPr="00C501F2">
        <w:rPr>
          <w:rFonts w:ascii="FreeSerif" w:hAnsi="FreeSerif" w:cs="FreeSerif"/>
          <w:color w:val="000000" w:themeColor="text1"/>
        </w:rPr>
        <w:t>whiteleg</w:t>
      </w:r>
      <w:proofErr w:type="spellEnd"/>
      <w:r w:rsidRPr="00C501F2">
        <w:rPr>
          <w:rFonts w:ascii="FreeSerif" w:hAnsi="FreeSerif" w:cs="FreeSerif"/>
          <w:color w:val="000000" w:themeColor="text1"/>
        </w:rPr>
        <w:t xml:space="preserve"> shrimp (</w:t>
      </w:r>
      <w:proofErr w:type="spellStart"/>
      <w:r w:rsidRPr="00C501F2">
        <w:rPr>
          <w:rFonts w:ascii="FreeSerif" w:hAnsi="FreeSerif" w:cs="FreeSerif"/>
          <w:i/>
          <w:iCs/>
          <w:color w:val="000000" w:themeColor="text1"/>
        </w:rPr>
        <w:t>Litopenaeus</w:t>
      </w:r>
      <w:proofErr w:type="spellEnd"/>
      <w:r w:rsidRPr="00C501F2">
        <w:rPr>
          <w:rFonts w:ascii="FreeSerif" w:hAnsi="FreeSerif" w:cs="FreeSerif"/>
          <w:i/>
          <w:iCs/>
          <w:color w:val="000000" w:themeColor="text1"/>
        </w:rPr>
        <w:t xml:space="preserve"> </w:t>
      </w:r>
      <w:proofErr w:type="spellStart"/>
      <w:r w:rsidRPr="00C501F2">
        <w:rPr>
          <w:rFonts w:ascii="FreeSerif" w:hAnsi="FreeSerif" w:cs="FreeSerif"/>
          <w:i/>
          <w:iCs/>
          <w:color w:val="000000" w:themeColor="text1"/>
        </w:rPr>
        <w:t>vannamei</w:t>
      </w:r>
      <w:proofErr w:type="spellEnd"/>
      <w:r w:rsidRPr="00C501F2">
        <w:rPr>
          <w:rFonts w:ascii="FreeSerif" w:hAnsi="FreeSerif" w:cs="FreeSerif"/>
          <w:color w:val="000000" w:themeColor="text1"/>
        </w:rPr>
        <w:t>) ponds. Journal of Fisheries and Marine Research, 4(3): 368-374.</w:t>
      </w:r>
    </w:p>
    <w:p w14:paraId="7C673985" w14:textId="77777777" w:rsidR="00C501F2" w:rsidRPr="00C501F2" w:rsidRDefault="00C501F2" w:rsidP="00C501F2">
      <w:pPr>
        <w:widowControl w:val="0"/>
        <w:spacing w:after="0" w:line="240" w:lineRule="auto"/>
        <w:ind w:left="142" w:hanging="284"/>
        <w:jc w:val="both"/>
        <w:rPr>
          <w:rFonts w:ascii="FreeSerif" w:hAnsi="FreeSerif" w:cs="FreeSerif"/>
          <w:color w:val="000000" w:themeColor="text1"/>
        </w:rPr>
      </w:pPr>
      <w:proofErr w:type="spellStart"/>
      <w:r w:rsidRPr="00C501F2">
        <w:rPr>
          <w:rFonts w:ascii="FreeSerif" w:hAnsi="FreeSerif" w:cs="FreeSerif"/>
          <w:color w:val="000000" w:themeColor="text1"/>
        </w:rPr>
        <w:t>Wicaksono</w:t>
      </w:r>
      <w:proofErr w:type="spellEnd"/>
      <w:r w:rsidRPr="00C501F2">
        <w:rPr>
          <w:rFonts w:ascii="FreeSerif" w:hAnsi="FreeSerif" w:cs="FreeSerif"/>
          <w:color w:val="000000" w:themeColor="text1"/>
        </w:rPr>
        <w:t xml:space="preserve"> B., </w:t>
      </w:r>
      <w:proofErr w:type="spellStart"/>
      <w:r w:rsidRPr="00C501F2">
        <w:rPr>
          <w:rFonts w:ascii="FreeSerif" w:hAnsi="FreeSerif" w:cs="FreeSerif"/>
          <w:color w:val="000000" w:themeColor="text1"/>
        </w:rPr>
        <w:t>Dwinanti</w:t>
      </w:r>
      <w:proofErr w:type="spellEnd"/>
      <w:r w:rsidRPr="00C501F2">
        <w:rPr>
          <w:rFonts w:ascii="FreeSerif" w:hAnsi="FreeSerif" w:cs="FreeSerif"/>
          <w:color w:val="000000" w:themeColor="text1"/>
        </w:rPr>
        <w:t xml:space="preserve"> S.H., Hadi P. (2020). Controlling the green colony population of </w:t>
      </w:r>
      <w:r w:rsidRPr="00C501F2">
        <w:rPr>
          <w:rFonts w:ascii="FreeSerif" w:hAnsi="FreeSerif" w:cs="FreeSerif"/>
          <w:i/>
          <w:iCs/>
          <w:color w:val="000000" w:themeColor="text1"/>
        </w:rPr>
        <w:t>Vibrio</w:t>
      </w:r>
      <w:r w:rsidRPr="00C501F2">
        <w:rPr>
          <w:rFonts w:ascii="FreeSerif" w:hAnsi="FreeSerif" w:cs="FreeSerif"/>
          <w:color w:val="000000" w:themeColor="text1"/>
        </w:rPr>
        <w:t xml:space="preserve"> sp. in </w:t>
      </w:r>
      <w:proofErr w:type="spellStart"/>
      <w:r w:rsidRPr="00C501F2">
        <w:rPr>
          <w:rFonts w:ascii="FreeSerif" w:hAnsi="FreeSerif" w:cs="FreeSerif"/>
          <w:color w:val="000000" w:themeColor="text1"/>
        </w:rPr>
        <w:t>whiteleg</w:t>
      </w:r>
      <w:proofErr w:type="spellEnd"/>
      <w:r w:rsidRPr="00C501F2">
        <w:rPr>
          <w:rFonts w:ascii="FreeSerif" w:hAnsi="FreeSerif" w:cs="FreeSerif"/>
          <w:color w:val="000000" w:themeColor="text1"/>
        </w:rPr>
        <w:t xml:space="preserve"> shrimp (</w:t>
      </w:r>
      <w:proofErr w:type="spellStart"/>
      <w:r w:rsidRPr="00C501F2">
        <w:rPr>
          <w:rFonts w:ascii="FreeSerif" w:hAnsi="FreeSerif" w:cs="FreeSerif"/>
          <w:i/>
          <w:iCs/>
          <w:color w:val="000000" w:themeColor="text1"/>
        </w:rPr>
        <w:t>Litopenaeus</w:t>
      </w:r>
      <w:proofErr w:type="spellEnd"/>
      <w:r w:rsidRPr="00C501F2">
        <w:rPr>
          <w:rFonts w:ascii="FreeSerif" w:hAnsi="FreeSerif" w:cs="FreeSerif"/>
          <w:i/>
          <w:iCs/>
          <w:color w:val="000000" w:themeColor="text1"/>
        </w:rPr>
        <w:t xml:space="preserve"> </w:t>
      </w:r>
      <w:proofErr w:type="spellStart"/>
      <w:r w:rsidRPr="00C501F2">
        <w:rPr>
          <w:rFonts w:ascii="FreeSerif" w:hAnsi="FreeSerif" w:cs="FreeSerif"/>
          <w:i/>
          <w:iCs/>
          <w:color w:val="000000" w:themeColor="text1"/>
        </w:rPr>
        <w:t>vannamei</w:t>
      </w:r>
      <w:proofErr w:type="spellEnd"/>
      <w:r w:rsidRPr="00C501F2">
        <w:rPr>
          <w:rFonts w:ascii="FreeSerif" w:hAnsi="FreeSerif" w:cs="FreeSerif"/>
          <w:color w:val="000000" w:themeColor="text1"/>
        </w:rPr>
        <w:t>) cultivation using papaya leaf extract (</w:t>
      </w:r>
      <w:r w:rsidRPr="00C501F2">
        <w:rPr>
          <w:rFonts w:ascii="FreeSerif" w:hAnsi="FreeSerif" w:cs="FreeSerif"/>
          <w:i/>
          <w:iCs/>
          <w:color w:val="000000" w:themeColor="text1"/>
        </w:rPr>
        <w:t>Carica papaya</w:t>
      </w:r>
      <w:r w:rsidRPr="00C501F2">
        <w:rPr>
          <w:rFonts w:ascii="FreeSerif" w:hAnsi="FreeSerif" w:cs="FreeSerif"/>
          <w:color w:val="000000" w:themeColor="text1"/>
        </w:rPr>
        <w:t xml:space="preserve"> L.). </w:t>
      </w:r>
      <w:proofErr w:type="spellStart"/>
      <w:r w:rsidRPr="00C501F2">
        <w:rPr>
          <w:rFonts w:ascii="FreeSerif" w:hAnsi="FreeSerif" w:cs="FreeSerif"/>
          <w:color w:val="000000" w:themeColor="text1"/>
        </w:rPr>
        <w:t>Intek</w:t>
      </w:r>
      <w:proofErr w:type="spellEnd"/>
      <w:r w:rsidRPr="00C501F2">
        <w:rPr>
          <w:rFonts w:ascii="FreeSerif" w:hAnsi="FreeSerif" w:cs="FreeSerif"/>
          <w:color w:val="000000" w:themeColor="text1"/>
        </w:rPr>
        <w:t xml:space="preserve"> </w:t>
      </w:r>
      <w:proofErr w:type="spellStart"/>
      <w:r w:rsidRPr="00C501F2">
        <w:rPr>
          <w:rFonts w:ascii="FreeSerif" w:hAnsi="FreeSerif" w:cs="FreeSerif"/>
          <w:color w:val="000000" w:themeColor="text1"/>
        </w:rPr>
        <w:t>Aquakultur</w:t>
      </w:r>
      <w:proofErr w:type="spellEnd"/>
      <w:r w:rsidRPr="00C501F2">
        <w:rPr>
          <w:rFonts w:ascii="FreeSerif" w:hAnsi="FreeSerif" w:cs="FreeSerif"/>
          <w:color w:val="000000" w:themeColor="text1"/>
        </w:rPr>
        <w:t>, 4(1): 12-23.</w:t>
      </w:r>
    </w:p>
    <w:p w14:paraId="1F16ACE3" w14:textId="77777777" w:rsidR="00C501F2" w:rsidRPr="00C501F2" w:rsidRDefault="00C501F2" w:rsidP="00C501F2">
      <w:pPr>
        <w:widowControl w:val="0"/>
        <w:spacing w:after="0" w:line="240" w:lineRule="auto"/>
        <w:ind w:left="142" w:hanging="284"/>
        <w:jc w:val="both"/>
        <w:rPr>
          <w:rFonts w:ascii="FreeSerif" w:hAnsi="FreeSerif" w:cs="FreeSerif"/>
          <w:color w:val="000000" w:themeColor="text1"/>
        </w:rPr>
      </w:pPr>
      <w:r w:rsidRPr="00C501F2">
        <w:rPr>
          <w:rFonts w:ascii="FreeSerif" w:hAnsi="FreeSerif" w:cs="FreeSerif"/>
          <w:color w:val="000000" w:themeColor="text1"/>
        </w:rPr>
        <w:t xml:space="preserve">Widodo A.F., </w:t>
      </w:r>
      <w:proofErr w:type="spellStart"/>
      <w:r w:rsidRPr="00C501F2">
        <w:rPr>
          <w:rFonts w:ascii="FreeSerif" w:hAnsi="FreeSerif" w:cs="FreeSerif"/>
          <w:color w:val="000000" w:themeColor="text1"/>
        </w:rPr>
        <w:t>Pantjara</w:t>
      </w:r>
      <w:proofErr w:type="spellEnd"/>
      <w:r w:rsidRPr="00C501F2">
        <w:rPr>
          <w:rFonts w:ascii="FreeSerif" w:hAnsi="FreeSerif" w:cs="FreeSerif"/>
          <w:color w:val="000000" w:themeColor="text1"/>
        </w:rPr>
        <w:t xml:space="preserve"> B., </w:t>
      </w:r>
      <w:proofErr w:type="spellStart"/>
      <w:r w:rsidRPr="00C501F2">
        <w:rPr>
          <w:rFonts w:ascii="FreeSerif" w:hAnsi="FreeSerif" w:cs="FreeSerif"/>
          <w:color w:val="000000" w:themeColor="text1"/>
        </w:rPr>
        <w:t>Adhiyudanto</w:t>
      </w:r>
      <w:proofErr w:type="spellEnd"/>
      <w:r w:rsidRPr="00C501F2">
        <w:rPr>
          <w:rFonts w:ascii="FreeSerif" w:hAnsi="FreeSerif" w:cs="FreeSerif"/>
          <w:color w:val="000000" w:themeColor="text1"/>
        </w:rPr>
        <w:t xml:space="preserve"> N.B. (2011). Physiological performance of </w:t>
      </w:r>
      <w:proofErr w:type="spellStart"/>
      <w:r w:rsidRPr="00C501F2">
        <w:rPr>
          <w:rFonts w:ascii="FreeSerif" w:hAnsi="FreeSerif" w:cs="FreeSerif"/>
          <w:color w:val="000000" w:themeColor="text1"/>
        </w:rPr>
        <w:t>whiteleg</w:t>
      </w:r>
      <w:proofErr w:type="spellEnd"/>
      <w:r w:rsidRPr="00C501F2">
        <w:rPr>
          <w:rFonts w:ascii="FreeSerif" w:hAnsi="FreeSerif" w:cs="FreeSerif"/>
          <w:color w:val="000000" w:themeColor="text1"/>
        </w:rPr>
        <w:t xml:space="preserve"> shrimp. Journal of Aquaculture Research, 6: 225-241.</w:t>
      </w:r>
    </w:p>
    <w:p w14:paraId="1E85D572" w14:textId="77777777" w:rsidR="00C07050" w:rsidRDefault="00C07050" w:rsidP="00C501F2">
      <w:pPr>
        <w:pStyle w:val="EndNoteBibliography"/>
        <w:widowControl w:val="0"/>
        <w:tabs>
          <w:tab w:val="left" w:pos="142"/>
        </w:tabs>
        <w:spacing w:after="0" w:line="216" w:lineRule="auto"/>
        <w:jc w:val="both"/>
        <w:rPr>
          <w:rFonts w:ascii="FreeSerif" w:hAnsi="FreeSerif" w:cs="FreeSerif"/>
        </w:rPr>
      </w:pPr>
    </w:p>
    <w:p w14:paraId="15ABEBF6" w14:textId="77777777" w:rsidR="00C07050" w:rsidRDefault="00C07050" w:rsidP="005F11C9">
      <w:pPr>
        <w:pStyle w:val="EndNoteBibliography"/>
        <w:widowControl w:val="0"/>
        <w:tabs>
          <w:tab w:val="left" w:pos="142"/>
        </w:tabs>
        <w:spacing w:after="0" w:line="216" w:lineRule="auto"/>
        <w:ind w:left="142" w:hanging="284"/>
        <w:jc w:val="both"/>
        <w:rPr>
          <w:rFonts w:ascii="FreeSerif" w:hAnsi="FreeSerif" w:cs="FreeSerif"/>
        </w:rPr>
      </w:pPr>
    </w:p>
    <w:p w14:paraId="1FFFE100" w14:textId="77777777" w:rsidR="00C07050" w:rsidRDefault="00C07050" w:rsidP="005F11C9">
      <w:pPr>
        <w:pStyle w:val="EndNoteBibliography"/>
        <w:widowControl w:val="0"/>
        <w:tabs>
          <w:tab w:val="left" w:pos="142"/>
        </w:tabs>
        <w:spacing w:after="0" w:line="216" w:lineRule="auto"/>
        <w:ind w:left="142" w:hanging="284"/>
        <w:jc w:val="both"/>
        <w:rPr>
          <w:rFonts w:ascii="FreeSerif" w:hAnsi="FreeSerif" w:cs="FreeSerif"/>
        </w:rPr>
      </w:pPr>
    </w:p>
    <w:p w14:paraId="1CE640A0" w14:textId="6B3DF720" w:rsidR="00AD3323" w:rsidRDefault="00AD3323" w:rsidP="005F11C9">
      <w:pPr>
        <w:pStyle w:val="EndNoteBibliography"/>
        <w:widowControl w:val="0"/>
        <w:tabs>
          <w:tab w:val="left" w:pos="142"/>
        </w:tabs>
        <w:spacing w:after="0" w:line="216" w:lineRule="auto"/>
        <w:ind w:left="142" w:hanging="284"/>
        <w:jc w:val="both"/>
        <w:rPr>
          <w:rFonts w:ascii="FreeSerif" w:hAnsi="FreeSerif" w:cs="FreeSerif"/>
        </w:rPr>
      </w:pPr>
    </w:p>
    <w:p w14:paraId="433E785E" w14:textId="7983B510" w:rsidR="00AD3323" w:rsidRDefault="00AD3323" w:rsidP="005F11C9">
      <w:pPr>
        <w:pStyle w:val="EndNoteBibliography"/>
        <w:widowControl w:val="0"/>
        <w:tabs>
          <w:tab w:val="left" w:pos="142"/>
        </w:tabs>
        <w:spacing w:after="0" w:line="216" w:lineRule="auto"/>
        <w:ind w:left="142" w:hanging="284"/>
        <w:jc w:val="both"/>
        <w:rPr>
          <w:rFonts w:ascii="FreeSerif" w:hAnsi="FreeSerif" w:cs="FreeSerif"/>
        </w:rPr>
      </w:pPr>
    </w:p>
    <w:p w14:paraId="4CC61AF3" w14:textId="031E9E83" w:rsidR="00AD3323" w:rsidRDefault="00AD3323" w:rsidP="005F11C9">
      <w:pPr>
        <w:pStyle w:val="EndNoteBibliography"/>
        <w:widowControl w:val="0"/>
        <w:tabs>
          <w:tab w:val="left" w:pos="142"/>
        </w:tabs>
        <w:spacing w:after="0" w:line="216" w:lineRule="auto"/>
        <w:ind w:left="142" w:hanging="284"/>
        <w:jc w:val="both"/>
        <w:rPr>
          <w:rFonts w:ascii="FreeSerif" w:hAnsi="FreeSerif" w:cs="FreeSerif"/>
        </w:rPr>
      </w:pPr>
    </w:p>
    <w:p w14:paraId="48B3C495" w14:textId="7EEDFF1B" w:rsidR="00AD3323" w:rsidRDefault="00AD3323" w:rsidP="005F11C9">
      <w:pPr>
        <w:pStyle w:val="EndNoteBibliography"/>
        <w:widowControl w:val="0"/>
        <w:tabs>
          <w:tab w:val="left" w:pos="142"/>
        </w:tabs>
        <w:spacing w:after="0" w:line="216" w:lineRule="auto"/>
        <w:ind w:left="142" w:hanging="284"/>
        <w:jc w:val="both"/>
        <w:rPr>
          <w:rFonts w:ascii="FreeSerif" w:hAnsi="FreeSerif" w:cs="FreeSerif"/>
        </w:rPr>
      </w:pPr>
    </w:p>
    <w:p w14:paraId="0B60B6CF" w14:textId="77777777" w:rsidR="00AD3323" w:rsidRDefault="00AD3323" w:rsidP="005F11C9">
      <w:pPr>
        <w:pStyle w:val="EndNoteBibliography"/>
        <w:widowControl w:val="0"/>
        <w:tabs>
          <w:tab w:val="left" w:pos="142"/>
        </w:tabs>
        <w:spacing w:after="0" w:line="216" w:lineRule="auto"/>
        <w:ind w:left="142" w:hanging="284"/>
        <w:jc w:val="both"/>
        <w:rPr>
          <w:rFonts w:ascii="FreeSerif" w:hAnsi="FreeSerif" w:cs="FreeSerif"/>
        </w:rPr>
      </w:pPr>
    </w:p>
    <w:p w14:paraId="32BCEAED" w14:textId="77777777" w:rsidR="009E5D18" w:rsidRPr="00261285" w:rsidRDefault="009E5D18" w:rsidP="00B67A4E">
      <w:pPr>
        <w:pStyle w:val="EndNoteBibliography"/>
        <w:widowControl w:val="0"/>
        <w:tabs>
          <w:tab w:val="left" w:pos="270"/>
        </w:tabs>
        <w:spacing w:after="0" w:line="216" w:lineRule="auto"/>
        <w:ind w:left="142" w:hanging="284"/>
        <w:jc w:val="both"/>
        <w:rPr>
          <w:rFonts w:ascii="FreeSerif" w:hAnsi="FreeSerif" w:cs="FreeSerif"/>
        </w:rPr>
      </w:pPr>
    </w:p>
    <w:p w14:paraId="148D5DB1" w14:textId="77777777" w:rsidR="00261285" w:rsidRPr="00E84C6F" w:rsidRDefault="00261285" w:rsidP="002665C5">
      <w:pPr>
        <w:pStyle w:val="EndNoteBibliography"/>
        <w:widowControl w:val="0"/>
        <w:tabs>
          <w:tab w:val="left" w:pos="270"/>
        </w:tabs>
        <w:spacing w:after="0" w:line="216" w:lineRule="auto"/>
        <w:ind w:left="142" w:hanging="284"/>
        <w:jc w:val="both"/>
        <w:rPr>
          <w:rFonts w:ascii="FreeSerif" w:hAnsi="FreeSerif" w:cs="FreeSerif"/>
          <w:color w:val="000000" w:themeColor="text1"/>
        </w:rPr>
      </w:pPr>
    </w:p>
    <w:p w14:paraId="0E500FBE" w14:textId="77777777" w:rsidR="006521BF" w:rsidRPr="00621C3D" w:rsidRDefault="006521BF">
      <w:pPr>
        <w:widowControl w:val="0"/>
        <w:tabs>
          <w:tab w:val="left" w:pos="270"/>
        </w:tabs>
        <w:spacing w:after="0" w:line="240" w:lineRule="auto"/>
        <w:ind w:left="270" w:hanging="284"/>
        <w:jc w:val="both"/>
        <w:rPr>
          <w:rFonts w:ascii="FreeSerif" w:hAnsi="FreeSerif" w:cs="FreeSerif"/>
          <w:color w:val="000000"/>
        </w:rPr>
      </w:pPr>
    </w:p>
    <w:sectPr w:rsidR="006521BF" w:rsidRPr="00621C3D" w:rsidSect="00AC431E">
      <w:type w:val="continuous"/>
      <w:pgSz w:w="12240" w:h="15840"/>
      <w:pgMar w:top="680" w:right="680" w:bottom="851" w:left="794" w:header="720" w:footer="72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059EE" w14:textId="77777777" w:rsidR="00332779" w:rsidRDefault="00332779" w:rsidP="00736F89">
      <w:pPr>
        <w:spacing w:after="0" w:line="240" w:lineRule="auto"/>
      </w:pPr>
      <w:r>
        <w:separator/>
      </w:r>
    </w:p>
  </w:endnote>
  <w:endnote w:type="continuationSeparator" w:id="0">
    <w:p w14:paraId="668DCA0C" w14:textId="77777777" w:rsidR="00332779" w:rsidRDefault="00332779" w:rsidP="00736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Latha">
    <w:panose1 w:val="02000400000000000000"/>
    <w:charset w:val="01"/>
    <w:family w:val="auto"/>
    <w:pitch w:val="variable"/>
    <w:sig w:usb0="00100000" w:usb1="00000000" w:usb2="00000000" w:usb3="00000000" w:csb0="00000000" w:csb1="00000000"/>
  </w:font>
  <w:font w:name="FreeSerif">
    <w:panose1 w:val="02020603050405020304"/>
    <w:charset w:val="00"/>
    <w:family w:val="roman"/>
    <w:pitch w:val="variable"/>
    <w:sig w:usb0="E593AEFF" w:usb1="C200FDFF" w:usb2="03501B28" w:usb3="00000000" w:csb0="000101FF" w:csb1="00000000"/>
  </w:font>
  <w:font w:name="Cambria Math">
    <w:panose1 w:val="02040503050406030204"/>
    <w:charset w:val="00"/>
    <w:family w:val="roman"/>
    <w:pitch w:val="variable"/>
    <w:sig w:usb0="E00006FF" w:usb1="420024FF" w:usb2="02000000" w:usb3="00000000" w:csb0="0000019F" w:csb1="00000000"/>
  </w:font>
  <w:font w:name="MinionPro-Regular">
    <w:altName w:val="Cambria"/>
    <w:panose1 w:val="02040503050201020203"/>
    <w:charset w:val="80"/>
    <w:family w:val="roman"/>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58B8" w14:textId="77777777" w:rsidR="00332779" w:rsidRDefault="00332779" w:rsidP="00736F89">
      <w:pPr>
        <w:spacing w:after="0" w:line="240" w:lineRule="auto"/>
      </w:pPr>
      <w:r>
        <w:separator/>
      </w:r>
    </w:p>
  </w:footnote>
  <w:footnote w:type="continuationSeparator" w:id="0">
    <w:p w14:paraId="73F4A8C2" w14:textId="77777777" w:rsidR="00332779" w:rsidRDefault="00332779" w:rsidP="00736F89">
      <w:pPr>
        <w:spacing w:after="0" w:line="240" w:lineRule="auto"/>
      </w:pPr>
      <w:r>
        <w:continuationSeparator/>
      </w:r>
    </w:p>
  </w:footnote>
  <w:footnote w:id="1">
    <w:p w14:paraId="04E11847" w14:textId="32A19A72" w:rsidR="0029587A" w:rsidRPr="00F668DF" w:rsidRDefault="0029587A" w:rsidP="00AD3323">
      <w:pPr>
        <w:pStyle w:val="FootnoteText"/>
        <w:rPr>
          <w:rFonts w:ascii="FreeSerif" w:eastAsia="Times New Roman" w:hAnsi="FreeSerif" w:cs="FreeSerif"/>
          <w:color w:val="000000" w:themeColor="text1"/>
          <w:w w:val="122"/>
          <w:sz w:val="16"/>
          <w:szCs w:val="16"/>
        </w:rPr>
      </w:pPr>
      <w:r w:rsidRPr="00985C53">
        <w:rPr>
          <w:rFonts w:ascii="FreeSerif" w:hAnsi="FreeSerif" w:cs="FreeSerif"/>
          <w:sz w:val="16"/>
          <w:szCs w:val="16"/>
          <w:vertAlign w:val="superscript"/>
        </w:rPr>
        <w:t>*</w:t>
      </w:r>
      <w:r>
        <w:rPr>
          <w:rFonts w:ascii="FreeSerif" w:eastAsia="Times New Roman" w:hAnsi="FreeSerif" w:cs="FreeSerif"/>
          <w:color w:val="000000" w:themeColor="text1"/>
          <w:w w:val="122"/>
          <w:sz w:val="16"/>
          <w:szCs w:val="16"/>
        </w:rPr>
        <w:t xml:space="preserve">Correspondence: </w:t>
      </w:r>
      <w:r w:rsidR="00F466FE" w:rsidRPr="00F466FE">
        <w:rPr>
          <w:rFonts w:ascii="FreeSerif" w:eastAsia="Times New Roman" w:hAnsi="FreeSerif" w:cs="FreeSerif"/>
          <w:color w:val="000000" w:themeColor="text1"/>
          <w:w w:val="122"/>
          <w:sz w:val="16"/>
          <w:szCs w:val="16"/>
        </w:rPr>
        <w:t xml:space="preserve">Andre </w:t>
      </w:r>
      <w:proofErr w:type="spellStart"/>
      <w:r w:rsidR="00F466FE" w:rsidRPr="00F466FE">
        <w:rPr>
          <w:rFonts w:ascii="FreeSerif" w:eastAsia="Times New Roman" w:hAnsi="FreeSerif" w:cs="FreeSerif"/>
          <w:color w:val="000000" w:themeColor="text1"/>
          <w:w w:val="122"/>
          <w:sz w:val="16"/>
          <w:szCs w:val="16"/>
        </w:rPr>
        <w:t>Rachmat</w:t>
      </w:r>
      <w:proofErr w:type="spellEnd"/>
      <w:r w:rsidR="00F466FE" w:rsidRPr="00F466FE">
        <w:rPr>
          <w:rFonts w:ascii="FreeSerif" w:eastAsia="Times New Roman" w:hAnsi="FreeSerif" w:cs="FreeSerif"/>
          <w:color w:val="000000" w:themeColor="text1"/>
          <w:w w:val="122"/>
          <w:sz w:val="16"/>
          <w:szCs w:val="16"/>
        </w:rPr>
        <w:t xml:space="preserve"> Scabra</w:t>
      </w:r>
      <w:r w:rsidRPr="00F668DF">
        <w:rPr>
          <w:rFonts w:ascii="FreeSerif" w:eastAsia="Times New Roman" w:hAnsi="FreeSerif" w:cs="FreeSerif"/>
          <w:color w:val="000000" w:themeColor="text1"/>
          <w:w w:val="122"/>
          <w:sz w:val="16"/>
          <w:szCs w:val="16"/>
        </w:rPr>
        <w:t xml:space="preserve">                                </w:t>
      </w:r>
      <w:r w:rsidR="001F0DB1">
        <w:rPr>
          <w:rFonts w:ascii="FreeSerif" w:eastAsia="Times New Roman" w:hAnsi="FreeSerif" w:cs="FreeSerif"/>
          <w:color w:val="000000" w:themeColor="text1"/>
          <w:w w:val="122"/>
          <w:sz w:val="16"/>
          <w:szCs w:val="16"/>
        </w:rPr>
        <w:t xml:space="preserve">  </w:t>
      </w:r>
      <w:r w:rsidRPr="00F668DF">
        <w:rPr>
          <w:rFonts w:ascii="FreeSerif" w:eastAsia="Times New Roman" w:hAnsi="FreeSerif" w:cs="FreeSerif"/>
          <w:color w:val="000000" w:themeColor="text1"/>
          <w:w w:val="122"/>
          <w:sz w:val="16"/>
          <w:szCs w:val="16"/>
        </w:rPr>
        <w:t xml:space="preserve">          </w:t>
      </w:r>
      <w:r w:rsidR="00D45E41">
        <w:rPr>
          <w:rFonts w:ascii="FreeSerif" w:eastAsia="Times New Roman" w:hAnsi="FreeSerif" w:cs="FreeSerif"/>
          <w:color w:val="000000" w:themeColor="text1"/>
          <w:w w:val="122"/>
          <w:sz w:val="16"/>
          <w:szCs w:val="16"/>
        </w:rPr>
        <w:t xml:space="preserve">  </w:t>
      </w:r>
      <w:r w:rsidRPr="00F668DF">
        <w:rPr>
          <w:rFonts w:ascii="FreeSerif" w:eastAsia="Times New Roman" w:hAnsi="FreeSerif" w:cs="FreeSerif"/>
          <w:color w:val="000000" w:themeColor="text1"/>
          <w:w w:val="122"/>
          <w:sz w:val="16"/>
          <w:szCs w:val="16"/>
        </w:rPr>
        <w:t xml:space="preserve">    DOI: https://doi.org/10.22034/ijab.v</w:t>
      </w:r>
      <w:r w:rsidR="00161634">
        <w:rPr>
          <w:rFonts w:ascii="FreeSerif" w:eastAsia="Times New Roman" w:hAnsi="FreeSerif" w:cs="FreeSerif"/>
          <w:color w:val="000000" w:themeColor="text1"/>
          <w:w w:val="122"/>
          <w:sz w:val="16"/>
          <w:szCs w:val="16"/>
        </w:rPr>
        <w:t>1</w:t>
      </w:r>
      <w:r w:rsidR="00BE4BD2">
        <w:rPr>
          <w:rFonts w:ascii="FreeSerif" w:eastAsia="Times New Roman" w:hAnsi="FreeSerif" w:cs="FreeSerif"/>
          <w:color w:val="000000" w:themeColor="text1"/>
          <w:w w:val="122"/>
          <w:sz w:val="16"/>
          <w:szCs w:val="16"/>
        </w:rPr>
        <w:t>4</w:t>
      </w:r>
      <w:r w:rsidRPr="00F668DF">
        <w:rPr>
          <w:rFonts w:ascii="FreeSerif" w:eastAsia="Times New Roman" w:hAnsi="FreeSerif" w:cs="FreeSerif"/>
          <w:color w:val="000000" w:themeColor="text1"/>
          <w:w w:val="122"/>
          <w:sz w:val="16"/>
          <w:szCs w:val="16"/>
        </w:rPr>
        <w:t>i</w:t>
      </w:r>
      <w:r w:rsidR="00BE4BD2">
        <w:rPr>
          <w:rFonts w:ascii="FreeSerif" w:eastAsia="Times New Roman" w:hAnsi="FreeSerif" w:cs="FreeSerif"/>
          <w:color w:val="000000" w:themeColor="text1"/>
          <w:w w:val="122"/>
          <w:sz w:val="16"/>
          <w:szCs w:val="16"/>
        </w:rPr>
        <w:t>1</w:t>
      </w:r>
      <w:r w:rsidRPr="00F668DF">
        <w:rPr>
          <w:rFonts w:ascii="FreeSerif" w:eastAsia="Times New Roman" w:hAnsi="FreeSerif" w:cs="FreeSerif"/>
          <w:color w:val="000000" w:themeColor="text1"/>
          <w:w w:val="122"/>
          <w:sz w:val="16"/>
          <w:szCs w:val="16"/>
        </w:rPr>
        <w:t>.</w:t>
      </w:r>
      <w:r w:rsidR="00B55C3F">
        <w:rPr>
          <w:rFonts w:ascii="FreeSerif" w:eastAsia="Times New Roman" w:hAnsi="FreeSerif" w:cs="FreeSerif"/>
          <w:color w:val="000000" w:themeColor="text1"/>
          <w:w w:val="122"/>
          <w:sz w:val="16"/>
          <w:szCs w:val="16"/>
        </w:rPr>
        <w:t>2584</w:t>
      </w:r>
    </w:p>
    <w:p w14:paraId="4A6D0155" w14:textId="35258C00" w:rsidR="0029587A" w:rsidRPr="00637D67" w:rsidRDefault="0029587A" w:rsidP="003E76E3">
      <w:pPr>
        <w:pStyle w:val="FootnoteText"/>
        <w:rPr>
          <w:rFonts w:ascii="FreeSerif" w:hAnsi="FreeSerif" w:cs="FreeSerif"/>
          <w:bCs/>
          <w:color w:val="000000" w:themeColor="text1"/>
          <w:sz w:val="16"/>
          <w:szCs w:val="16"/>
          <w:lang w:val="pt-PT"/>
        </w:rPr>
      </w:pPr>
      <w:r w:rsidRPr="00637D67">
        <w:rPr>
          <w:rFonts w:ascii="FreeSerif" w:eastAsia="Times New Roman" w:hAnsi="FreeSerif" w:cs="FreeSerif"/>
          <w:color w:val="000000" w:themeColor="text1"/>
          <w:w w:val="122"/>
          <w:sz w:val="16"/>
          <w:szCs w:val="16"/>
          <w:lang w:val="pt-PT"/>
        </w:rPr>
        <w:t xml:space="preserve">E-mail: </w:t>
      </w:r>
      <w:r w:rsidR="00AD612D" w:rsidRPr="00AD612D">
        <w:rPr>
          <w:rFonts w:ascii="FreeSerif" w:eastAsia="Times New Roman" w:hAnsi="FreeSerif" w:cs="FreeSerif"/>
          <w:color w:val="000000" w:themeColor="text1"/>
          <w:w w:val="122"/>
          <w:sz w:val="16"/>
          <w:szCs w:val="16"/>
          <w:lang w:val="pt-PT"/>
        </w:rPr>
        <w:t>andrescabra@unram.ac.id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312424"/>
      <w:docPartObj>
        <w:docPartGallery w:val="Page Numbers (Top of Page)"/>
        <w:docPartUnique/>
      </w:docPartObj>
    </w:sdtPr>
    <w:sdtEndPr>
      <w:rPr>
        <w:rFonts w:ascii="FreeSerif" w:hAnsi="FreeSerif" w:cs="FreeSerif"/>
        <w:noProof/>
      </w:rPr>
    </w:sdtEndPr>
    <w:sdtContent>
      <w:p w14:paraId="12F27999" w14:textId="2D5AA238" w:rsidR="0029587A" w:rsidRPr="00022D0C" w:rsidRDefault="0029587A">
        <w:pPr>
          <w:pStyle w:val="Header"/>
          <w:rPr>
            <w:rFonts w:ascii="FreeSerif" w:hAnsi="FreeSerif" w:cs="FreeSerif"/>
          </w:rPr>
        </w:pPr>
        <w:r w:rsidRPr="00022D0C">
          <w:rPr>
            <w:rFonts w:ascii="FreeSerif" w:hAnsi="FreeSerif" w:cs="FreeSerif"/>
            <w:noProof/>
          </w:rPr>
          <mc:AlternateContent>
            <mc:Choice Requires="wps">
              <w:drawing>
                <wp:anchor distT="0" distB="0" distL="114300" distR="114300" simplePos="0" relativeHeight="251663360" behindDoc="0" locked="0" layoutInCell="1" allowOverlap="1" wp14:anchorId="01B0AADA" wp14:editId="719721A4">
                  <wp:simplePos x="0" y="0"/>
                  <wp:positionH relativeFrom="column">
                    <wp:posOffset>234364</wp:posOffset>
                  </wp:positionH>
                  <wp:positionV relativeFrom="paragraph">
                    <wp:posOffset>-61546</wp:posOffset>
                  </wp:positionV>
                  <wp:extent cx="6444615" cy="348742"/>
                  <wp:effectExtent l="0" t="0" r="13335" b="13335"/>
                  <wp:wrapNone/>
                  <wp:docPr id="3" name="Text Box 3"/>
                  <wp:cNvGraphicFramePr/>
                  <a:graphic xmlns:a="http://schemas.openxmlformats.org/drawingml/2006/main">
                    <a:graphicData uri="http://schemas.microsoft.com/office/word/2010/wordprocessingShape">
                      <wps:wsp>
                        <wps:cNvSpPr txBox="1"/>
                        <wps:spPr>
                          <a:xfrm>
                            <a:off x="0" y="0"/>
                            <a:ext cx="6444615" cy="348742"/>
                          </a:xfrm>
                          <a:prstGeom prst="rect">
                            <a:avLst/>
                          </a:prstGeom>
                          <a:solidFill>
                            <a:sysClr val="window" lastClr="FFFFFF"/>
                          </a:solidFill>
                          <a:ln w="6350">
                            <a:solidFill>
                              <a:sysClr val="window" lastClr="FFFFFF"/>
                            </a:solidFill>
                          </a:ln>
                          <a:effectLst/>
                        </wps:spPr>
                        <wps:txbx>
                          <w:txbxContent>
                            <w:p w14:paraId="680D8B62" w14:textId="41364BB0" w:rsidR="0029587A" w:rsidRPr="004A6D01" w:rsidRDefault="00AD612D" w:rsidP="00F516E8">
                              <w:pPr>
                                <w:jc w:val="center"/>
                                <w:rPr>
                                  <w:rFonts w:ascii="FreeSerif" w:hAnsi="FreeSerif" w:cs="FreeSerif"/>
                                </w:rPr>
                              </w:pPr>
                              <w:r w:rsidRPr="00AD612D">
                                <w:rPr>
                                  <w:rFonts w:ascii="FreeSerif" w:hAnsi="FreeSerif" w:cs="FreeSerif"/>
                                </w:rPr>
                                <w:t>Scabra</w:t>
                              </w:r>
                              <w:r>
                                <w:rPr>
                                  <w:rFonts w:ascii="FreeSerif" w:hAnsi="FreeSerif" w:cs="FreeSerif"/>
                                </w:rPr>
                                <w:t xml:space="preserve"> </w:t>
                              </w:r>
                              <w:r w:rsidR="001F537C">
                                <w:rPr>
                                  <w:rFonts w:ascii="FreeSerif" w:hAnsi="FreeSerif" w:cs="FreeSerif"/>
                                </w:rPr>
                                <w:t>et al.</w:t>
                              </w:r>
                              <w:r w:rsidR="0029587A" w:rsidRPr="00B93FD2">
                                <w:rPr>
                                  <w:rFonts w:ascii="FreeSerif" w:hAnsi="FreeSerif" w:cs="FreeSerif"/>
                                </w:rPr>
                                <w:t xml:space="preserve">/ </w:t>
                              </w:r>
                              <w:r w:rsidRPr="00AD612D">
                                <w:rPr>
                                  <w:rFonts w:ascii="FreeSerif" w:hAnsi="FreeSerif" w:cs="FreeSerif"/>
                                </w:rPr>
                                <w:t xml:space="preserve">Effect of papaya leaves flour on </w:t>
                              </w:r>
                              <w:proofErr w:type="spellStart"/>
                              <w:r w:rsidRPr="00AD612D">
                                <w:rPr>
                                  <w:rFonts w:ascii="FreeSerif" w:hAnsi="FreeSerif" w:cs="FreeSerif"/>
                                </w:rPr>
                                <w:t>Whiteleg</w:t>
                              </w:r>
                              <w:proofErr w:type="spellEnd"/>
                              <w:r w:rsidRPr="00AD612D">
                                <w:rPr>
                                  <w:rFonts w:ascii="FreeSerif" w:hAnsi="FreeSerif" w:cs="FreeSerif"/>
                                </w:rPr>
                                <w:t xml:space="preserve"> Shrimp challenged with </w:t>
                              </w:r>
                              <w:r w:rsidRPr="00AD612D">
                                <w:rPr>
                                  <w:rFonts w:ascii="FreeSerif" w:hAnsi="FreeSerif" w:cs="FreeSerif"/>
                                  <w:i/>
                                  <w:iCs/>
                                </w:rPr>
                                <w:t>Vibrio parahaemolyticus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0AADA" id="_x0000_t202" coordsize="21600,21600" o:spt="202" path="m,l,21600r21600,l21600,xe">
                  <v:stroke joinstyle="miter"/>
                  <v:path gradientshapeok="t" o:connecttype="rect"/>
                </v:shapetype>
                <v:shape id="Text Box 3" o:spid="_x0000_s1040" type="#_x0000_t202" style="position:absolute;margin-left:18.45pt;margin-top:-4.85pt;width:507.4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" fillcolor="window" strokecolor="window" strokeweight=".5pt">
                  <v:textbox>
                    <w:txbxContent>
                      <w:p w14:paraId="680D8B62" w14:textId="41364BB0" w:rsidR="0029587A" w:rsidRPr="004A6D01" w:rsidRDefault="00AD612D" w:rsidP="00F516E8">
                        <w:pPr>
                          <w:jc w:val="center"/>
                          <w:rPr>
                            <w:rFonts w:ascii="FreeSerif" w:hAnsi="FreeSerif" w:cs="FreeSerif"/>
                          </w:rPr>
                        </w:pPr>
                        <w:r w:rsidRPr="00AD612D">
                          <w:rPr>
                            <w:rFonts w:ascii="FreeSerif" w:hAnsi="FreeSerif" w:cs="FreeSerif"/>
                          </w:rPr>
                          <w:t>Scabra</w:t>
                        </w:r>
                        <w:r>
                          <w:rPr>
                            <w:rFonts w:ascii="FreeSerif" w:hAnsi="FreeSerif" w:cs="FreeSerif"/>
                          </w:rPr>
                          <w:t xml:space="preserve"> </w:t>
                        </w:r>
                        <w:r w:rsidR="001F537C">
                          <w:rPr>
                            <w:rFonts w:ascii="FreeSerif" w:hAnsi="FreeSerif" w:cs="FreeSerif"/>
                          </w:rPr>
                          <w:t>et al.</w:t>
                        </w:r>
                        <w:r w:rsidR="0029587A" w:rsidRPr="00B93FD2">
                          <w:rPr>
                            <w:rFonts w:ascii="FreeSerif" w:hAnsi="FreeSerif" w:cs="FreeSerif"/>
                          </w:rPr>
                          <w:t xml:space="preserve">/ </w:t>
                        </w:r>
                        <w:r w:rsidRPr="00AD612D">
                          <w:rPr>
                            <w:rFonts w:ascii="FreeSerif" w:hAnsi="FreeSerif" w:cs="FreeSerif"/>
                          </w:rPr>
                          <w:t xml:space="preserve">Effect of papaya leaves flour on </w:t>
                        </w:r>
                        <w:proofErr w:type="spellStart"/>
                        <w:r w:rsidRPr="00AD612D">
                          <w:rPr>
                            <w:rFonts w:ascii="FreeSerif" w:hAnsi="FreeSerif" w:cs="FreeSerif"/>
                          </w:rPr>
                          <w:t>Whiteleg</w:t>
                        </w:r>
                        <w:proofErr w:type="spellEnd"/>
                        <w:r w:rsidRPr="00AD612D">
                          <w:rPr>
                            <w:rFonts w:ascii="FreeSerif" w:hAnsi="FreeSerif" w:cs="FreeSerif"/>
                          </w:rPr>
                          <w:t xml:space="preserve"> Shrimp challenged with </w:t>
                        </w:r>
                        <w:r w:rsidRPr="00AD612D">
                          <w:rPr>
                            <w:rFonts w:ascii="FreeSerif" w:hAnsi="FreeSerif" w:cs="FreeSerif"/>
                            <w:i/>
                            <w:iCs/>
                          </w:rPr>
                          <w:t>Vibrio parahaemolyticus</w:t>
                        </w:r>
                      </w:p>
                    </w:txbxContent>
                  </v:textbox>
                </v:shape>
              </w:pict>
            </mc:Fallback>
          </mc:AlternateContent>
        </w:r>
        <w:r w:rsidRPr="00022D0C">
          <w:rPr>
            <w:rFonts w:ascii="FreeSerif" w:hAnsi="FreeSerif" w:cs="FreeSerif"/>
          </w:rPr>
          <w:fldChar w:fldCharType="begin"/>
        </w:r>
        <w:r w:rsidRPr="00022D0C">
          <w:rPr>
            <w:rFonts w:ascii="FreeSerif" w:hAnsi="FreeSerif" w:cs="FreeSerif"/>
          </w:rPr>
          <w:instrText xml:space="preserve"> PAGE   \* MERGEFORMAT </w:instrText>
        </w:r>
        <w:r w:rsidRPr="00022D0C">
          <w:rPr>
            <w:rFonts w:ascii="FreeSerif" w:hAnsi="FreeSerif" w:cs="FreeSerif"/>
          </w:rPr>
          <w:fldChar w:fldCharType="separate"/>
        </w:r>
        <w:r w:rsidR="00AD3323" w:rsidRPr="00022D0C">
          <w:rPr>
            <w:rFonts w:ascii="FreeSerif" w:hAnsi="FreeSerif" w:cs="FreeSerif"/>
            <w:noProof/>
          </w:rPr>
          <w:t>2</w:t>
        </w:r>
        <w:r w:rsidRPr="00022D0C">
          <w:rPr>
            <w:rFonts w:ascii="FreeSerif" w:hAnsi="FreeSerif" w:cs="FreeSerif"/>
            <w:noProof/>
          </w:rPr>
          <w:fldChar w:fldCharType="end"/>
        </w:r>
      </w:p>
    </w:sdtContent>
  </w:sdt>
  <w:p w14:paraId="7B2FA2F1" w14:textId="77777777" w:rsidR="0029587A" w:rsidRDefault="00295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672378"/>
      <w:docPartObj>
        <w:docPartGallery w:val="Page Numbers (Top of Page)"/>
        <w:docPartUnique/>
      </w:docPartObj>
    </w:sdtPr>
    <w:sdtEndPr>
      <w:rPr>
        <w:rFonts w:ascii="FreeSerif" w:hAnsi="FreeSerif" w:cs="FreeSerif"/>
        <w:noProof/>
      </w:rPr>
    </w:sdtEndPr>
    <w:sdtContent>
      <w:p w14:paraId="077A9700" w14:textId="20191989" w:rsidR="0029587A" w:rsidRPr="00022D0C" w:rsidRDefault="0029587A">
        <w:pPr>
          <w:pStyle w:val="Header"/>
          <w:jc w:val="right"/>
          <w:rPr>
            <w:rFonts w:ascii="FreeSerif" w:hAnsi="FreeSerif" w:cs="FreeSerif"/>
          </w:rPr>
        </w:pPr>
        <w:r w:rsidRPr="00022D0C">
          <w:rPr>
            <w:rFonts w:ascii="FreeSerif" w:hAnsi="FreeSerif" w:cs="FreeSerif"/>
            <w:noProof/>
          </w:rPr>
          <mc:AlternateContent>
            <mc:Choice Requires="wps">
              <w:drawing>
                <wp:anchor distT="0" distB="0" distL="114300" distR="114300" simplePos="0" relativeHeight="251665408" behindDoc="0" locked="0" layoutInCell="1" allowOverlap="1" wp14:anchorId="4DF2967A" wp14:editId="6E83A780">
                  <wp:simplePos x="0" y="0"/>
                  <wp:positionH relativeFrom="page">
                    <wp:posOffset>1009650</wp:posOffset>
                  </wp:positionH>
                  <wp:positionV relativeFrom="paragraph">
                    <wp:posOffset>-52107</wp:posOffset>
                  </wp:positionV>
                  <wp:extent cx="5742178" cy="348742"/>
                  <wp:effectExtent l="0" t="0" r="11430" b="13335"/>
                  <wp:wrapNone/>
                  <wp:docPr id="9" name="Text Box 9"/>
                  <wp:cNvGraphicFramePr/>
                  <a:graphic xmlns:a="http://schemas.openxmlformats.org/drawingml/2006/main">
                    <a:graphicData uri="http://schemas.microsoft.com/office/word/2010/wordprocessingShape">
                      <wps:wsp>
                        <wps:cNvSpPr txBox="1"/>
                        <wps:spPr>
                          <a:xfrm>
                            <a:off x="0" y="0"/>
                            <a:ext cx="5742178" cy="348742"/>
                          </a:xfrm>
                          <a:prstGeom prst="rect">
                            <a:avLst/>
                          </a:prstGeom>
                          <a:solidFill>
                            <a:sysClr val="window" lastClr="FFFFFF"/>
                          </a:solidFill>
                          <a:ln w="6350">
                            <a:solidFill>
                              <a:sysClr val="window" lastClr="FFFFFF"/>
                            </a:solidFill>
                          </a:ln>
                          <a:effectLst/>
                        </wps:spPr>
                        <wps:txbx>
                          <w:txbxContent>
                            <w:p w14:paraId="76C60E65" w14:textId="6BEBD2B7" w:rsidR="0029587A" w:rsidRPr="004912C2" w:rsidRDefault="0029587A" w:rsidP="00AD3323">
                              <w:pPr>
                                <w:jc w:val="center"/>
                                <w:rPr>
                                  <w:rFonts w:ascii="FreeSerif" w:hAnsi="FreeSerif" w:cs="FreeSerif"/>
                                  <w:i/>
                                  <w:iCs/>
                                </w:rPr>
                              </w:pPr>
                              <w:r w:rsidRPr="004912C2">
                                <w:rPr>
                                  <w:rFonts w:ascii="FreeSerif" w:hAnsi="FreeSerif" w:cs="FreeSerif"/>
                                </w:rPr>
                                <w:t>Int</w:t>
                              </w:r>
                              <w:r>
                                <w:rPr>
                                  <w:rFonts w:ascii="FreeSerif" w:hAnsi="FreeSerif" w:cs="FreeSerif"/>
                                </w:rPr>
                                <w:t>.</w:t>
                              </w:r>
                              <w:r w:rsidRPr="004912C2">
                                <w:rPr>
                                  <w:rFonts w:ascii="FreeSerif" w:hAnsi="FreeSerif" w:cs="FreeSerif"/>
                                </w:rPr>
                                <w:t xml:space="preserve"> J</w:t>
                              </w:r>
                              <w:r>
                                <w:rPr>
                                  <w:rFonts w:ascii="FreeSerif" w:hAnsi="FreeSerif" w:cs="FreeSerif"/>
                                </w:rPr>
                                <w:t>.</w:t>
                              </w:r>
                              <w:r w:rsidRPr="004912C2">
                                <w:rPr>
                                  <w:rFonts w:ascii="FreeSerif" w:hAnsi="FreeSerif" w:cs="FreeSerif"/>
                                </w:rPr>
                                <w:t xml:space="preserve"> </w:t>
                              </w:r>
                              <w:proofErr w:type="spellStart"/>
                              <w:r w:rsidRPr="004912C2">
                                <w:rPr>
                                  <w:rFonts w:ascii="FreeSerif" w:hAnsi="FreeSerif" w:cs="FreeSerif"/>
                                </w:rPr>
                                <w:t>Aquat</w:t>
                              </w:r>
                              <w:proofErr w:type="spellEnd"/>
                              <w:r>
                                <w:rPr>
                                  <w:rFonts w:ascii="FreeSerif" w:hAnsi="FreeSerif" w:cs="FreeSerif"/>
                                </w:rPr>
                                <w:t>.</w:t>
                              </w:r>
                              <w:r w:rsidRPr="004912C2">
                                <w:rPr>
                                  <w:rFonts w:ascii="FreeSerif" w:hAnsi="FreeSerif" w:cs="FreeSerif"/>
                                </w:rPr>
                                <w:t xml:space="preserve"> Biol</w:t>
                              </w:r>
                              <w:r>
                                <w:rPr>
                                  <w:rFonts w:ascii="FreeSerif" w:hAnsi="FreeSerif" w:cs="FreeSerif"/>
                                </w:rPr>
                                <w:t>.</w:t>
                              </w:r>
                              <w:r w:rsidRPr="004912C2">
                                <w:rPr>
                                  <w:rFonts w:ascii="FreeSerif" w:hAnsi="FreeSerif" w:cs="FreeSerif"/>
                                  <w:i/>
                                  <w:iCs/>
                                </w:rPr>
                                <w:t xml:space="preserve"> </w:t>
                              </w:r>
                              <w:r w:rsidRPr="004912C2">
                                <w:rPr>
                                  <w:rFonts w:ascii="FreeSerif" w:hAnsi="FreeSerif" w:cs="FreeSerif"/>
                                </w:rPr>
                                <w:t>(20</w:t>
                              </w:r>
                              <w:r w:rsidR="00AD3323">
                                <w:rPr>
                                  <w:rFonts w:ascii="FreeSerif" w:hAnsi="FreeSerif" w:cs="FreeSerif"/>
                                </w:rPr>
                                <w:t>2</w:t>
                              </w:r>
                              <w:r w:rsidR="00AC431E">
                                <w:rPr>
                                  <w:rFonts w:ascii="FreeSerif" w:hAnsi="FreeSerif" w:cs="FreeSerif"/>
                                </w:rPr>
                                <w:t>6</w:t>
                              </w:r>
                              <w:r w:rsidRPr="004912C2">
                                <w:rPr>
                                  <w:rFonts w:ascii="FreeSerif" w:hAnsi="FreeSerif" w:cs="FreeSerif"/>
                                </w:rPr>
                                <w:t>)</w:t>
                              </w:r>
                              <w:r>
                                <w:rPr>
                                  <w:rFonts w:ascii="FreeSerif" w:hAnsi="FreeSerif" w:cs="FreeSerif"/>
                                </w:rPr>
                                <w:t xml:space="preserve"> </w:t>
                              </w:r>
                              <w:r w:rsidR="005D11F7">
                                <w:rPr>
                                  <w:rFonts w:ascii="FreeSerif" w:hAnsi="FreeSerif" w:cs="FreeSerif"/>
                                </w:rPr>
                                <w:t>1</w:t>
                              </w:r>
                              <w:r w:rsidR="00AC431E">
                                <w:rPr>
                                  <w:rFonts w:ascii="FreeSerif" w:hAnsi="FreeSerif" w:cs="FreeSerif"/>
                                </w:rPr>
                                <w:t>4</w:t>
                              </w:r>
                              <w:r w:rsidRPr="004912C2">
                                <w:rPr>
                                  <w:rFonts w:ascii="FreeSerif" w:hAnsi="FreeSerif" w:cs="FreeSerif"/>
                                </w:rPr>
                                <w:t>(</w:t>
                              </w:r>
                              <w:r w:rsidR="00AC431E">
                                <w:rPr>
                                  <w:rFonts w:ascii="FreeSerif" w:hAnsi="FreeSerif" w:cs="FreeSerif"/>
                                </w:rPr>
                                <w:t>1</w:t>
                              </w:r>
                              <w:r w:rsidRPr="004912C2">
                                <w:rPr>
                                  <w:rFonts w:ascii="FreeSerif" w:hAnsi="FreeSerif" w:cs="FreeSerif"/>
                                </w:rPr>
                                <w:t>)</w:t>
                              </w:r>
                              <w:r>
                                <w:rPr>
                                  <w:rFonts w:ascii="FreeSerif" w:hAnsi="FreeSerif" w:cs="FreeSerif" w:hint="cs"/>
                                  <w:rtl/>
                                </w:rPr>
                                <w:t>:</w:t>
                              </w:r>
                              <w:r w:rsidRPr="004912C2">
                                <w:rPr>
                                  <w:rFonts w:ascii="FreeSerif" w:hAnsi="FreeSerif" w:cs="FreeSerif"/>
                                </w:rPr>
                                <w:t xml:space="preserve"> </w:t>
                              </w:r>
                              <w:r w:rsidR="008E55A0">
                                <w:rPr>
                                  <w:rFonts w:ascii="FreeSerif" w:hAnsi="FreeSerif" w:cs="FreeSerif"/>
                                </w:rPr>
                                <w:t>1</w:t>
                              </w:r>
                              <w:r w:rsidRPr="004912C2">
                                <w:rPr>
                                  <w:rFonts w:ascii="FreeSerif" w:hAnsi="FreeSerif" w:cs="FreeSerif"/>
                                </w:rPr>
                                <w:t>-</w:t>
                              </w:r>
                              <w:r w:rsidR="00AC431E">
                                <w:rPr>
                                  <w:rFonts w:ascii="FreeSerif" w:hAnsi="FreeSerif" w:cs="FreeSerif"/>
                                </w:rPr>
                                <w:t>10</w:t>
                              </w:r>
                            </w:p>
                            <w:p w14:paraId="2723274A" w14:textId="77777777" w:rsidR="0029587A" w:rsidRPr="00311C9D" w:rsidRDefault="0029587A" w:rsidP="00E809A8">
                              <w:pPr>
                                <w:jc w:val="center"/>
                                <w:rPr>
                                  <w:rFonts w:ascii="FreeSerif" w:hAnsi="FreeSerif" w:cs="FreeSerif"/>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2967A" id="_x0000_t202" coordsize="21600,21600" o:spt="202" path="m,l,21600r21600,l21600,xe">
                  <v:stroke joinstyle="miter"/>
                  <v:path gradientshapeok="t" o:connecttype="rect"/>
                </v:shapetype>
                <v:shape id="_x0000_s1041" type="#_x0000_t202" style="position:absolute;left:0;text-align:left;margin-left:79.5pt;margin-top:-4.1pt;width:452.15pt;height:27.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" fillcolor="window" strokecolor="window" strokeweight=".5pt">
                  <v:textbox>
                    <w:txbxContent>
                      <w:p w14:paraId="76C60E65" w14:textId="6BEBD2B7" w:rsidR="0029587A" w:rsidRPr="004912C2" w:rsidRDefault="0029587A" w:rsidP="00AD3323">
                        <w:pPr>
                          <w:jc w:val="center"/>
                          <w:rPr>
                            <w:rFonts w:ascii="FreeSerif" w:hAnsi="FreeSerif" w:cs="FreeSerif"/>
                            <w:i/>
                            <w:iCs/>
                          </w:rPr>
                        </w:pPr>
                        <w:r w:rsidRPr="004912C2">
                          <w:rPr>
                            <w:rFonts w:ascii="FreeSerif" w:hAnsi="FreeSerif" w:cs="FreeSerif"/>
                          </w:rPr>
                          <w:t>Int</w:t>
                        </w:r>
                        <w:r>
                          <w:rPr>
                            <w:rFonts w:ascii="FreeSerif" w:hAnsi="FreeSerif" w:cs="FreeSerif"/>
                          </w:rPr>
                          <w:t>.</w:t>
                        </w:r>
                        <w:r w:rsidRPr="004912C2">
                          <w:rPr>
                            <w:rFonts w:ascii="FreeSerif" w:hAnsi="FreeSerif" w:cs="FreeSerif"/>
                          </w:rPr>
                          <w:t xml:space="preserve"> J</w:t>
                        </w:r>
                        <w:r>
                          <w:rPr>
                            <w:rFonts w:ascii="FreeSerif" w:hAnsi="FreeSerif" w:cs="FreeSerif"/>
                          </w:rPr>
                          <w:t>.</w:t>
                        </w:r>
                        <w:r w:rsidRPr="004912C2">
                          <w:rPr>
                            <w:rFonts w:ascii="FreeSerif" w:hAnsi="FreeSerif" w:cs="FreeSerif"/>
                          </w:rPr>
                          <w:t xml:space="preserve"> </w:t>
                        </w:r>
                        <w:proofErr w:type="spellStart"/>
                        <w:r w:rsidRPr="004912C2">
                          <w:rPr>
                            <w:rFonts w:ascii="FreeSerif" w:hAnsi="FreeSerif" w:cs="FreeSerif"/>
                          </w:rPr>
                          <w:t>Aquat</w:t>
                        </w:r>
                        <w:proofErr w:type="spellEnd"/>
                        <w:r>
                          <w:rPr>
                            <w:rFonts w:ascii="FreeSerif" w:hAnsi="FreeSerif" w:cs="FreeSerif"/>
                          </w:rPr>
                          <w:t>.</w:t>
                        </w:r>
                        <w:r w:rsidRPr="004912C2">
                          <w:rPr>
                            <w:rFonts w:ascii="FreeSerif" w:hAnsi="FreeSerif" w:cs="FreeSerif"/>
                          </w:rPr>
                          <w:t xml:space="preserve"> Biol</w:t>
                        </w:r>
                        <w:r>
                          <w:rPr>
                            <w:rFonts w:ascii="FreeSerif" w:hAnsi="FreeSerif" w:cs="FreeSerif"/>
                          </w:rPr>
                          <w:t>.</w:t>
                        </w:r>
                        <w:r w:rsidRPr="004912C2">
                          <w:rPr>
                            <w:rFonts w:ascii="FreeSerif" w:hAnsi="FreeSerif" w:cs="FreeSerif"/>
                            <w:i/>
                            <w:iCs/>
                          </w:rPr>
                          <w:t xml:space="preserve"> </w:t>
                        </w:r>
                        <w:r w:rsidRPr="004912C2">
                          <w:rPr>
                            <w:rFonts w:ascii="FreeSerif" w:hAnsi="FreeSerif" w:cs="FreeSerif"/>
                          </w:rPr>
                          <w:t>(20</w:t>
                        </w:r>
                        <w:r w:rsidR="00AD3323">
                          <w:rPr>
                            <w:rFonts w:ascii="FreeSerif" w:hAnsi="FreeSerif" w:cs="FreeSerif"/>
                          </w:rPr>
                          <w:t>2</w:t>
                        </w:r>
                        <w:r w:rsidR="00AC431E">
                          <w:rPr>
                            <w:rFonts w:ascii="FreeSerif" w:hAnsi="FreeSerif" w:cs="FreeSerif"/>
                          </w:rPr>
                          <w:t>6</w:t>
                        </w:r>
                        <w:r w:rsidRPr="004912C2">
                          <w:rPr>
                            <w:rFonts w:ascii="FreeSerif" w:hAnsi="FreeSerif" w:cs="FreeSerif"/>
                          </w:rPr>
                          <w:t>)</w:t>
                        </w:r>
                        <w:r>
                          <w:rPr>
                            <w:rFonts w:ascii="FreeSerif" w:hAnsi="FreeSerif" w:cs="FreeSerif"/>
                          </w:rPr>
                          <w:t xml:space="preserve"> </w:t>
                        </w:r>
                        <w:r w:rsidR="005D11F7">
                          <w:rPr>
                            <w:rFonts w:ascii="FreeSerif" w:hAnsi="FreeSerif" w:cs="FreeSerif"/>
                          </w:rPr>
                          <w:t>1</w:t>
                        </w:r>
                        <w:r w:rsidR="00AC431E">
                          <w:rPr>
                            <w:rFonts w:ascii="FreeSerif" w:hAnsi="FreeSerif" w:cs="FreeSerif"/>
                          </w:rPr>
                          <w:t>4</w:t>
                        </w:r>
                        <w:r w:rsidRPr="004912C2">
                          <w:rPr>
                            <w:rFonts w:ascii="FreeSerif" w:hAnsi="FreeSerif" w:cs="FreeSerif"/>
                          </w:rPr>
                          <w:t>(</w:t>
                        </w:r>
                        <w:r w:rsidR="00AC431E">
                          <w:rPr>
                            <w:rFonts w:ascii="FreeSerif" w:hAnsi="FreeSerif" w:cs="FreeSerif"/>
                          </w:rPr>
                          <w:t>1</w:t>
                        </w:r>
                        <w:r w:rsidRPr="004912C2">
                          <w:rPr>
                            <w:rFonts w:ascii="FreeSerif" w:hAnsi="FreeSerif" w:cs="FreeSerif"/>
                          </w:rPr>
                          <w:t>)</w:t>
                        </w:r>
                        <w:r>
                          <w:rPr>
                            <w:rFonts w:ascii="FreeSerif" w:hAnsi="FreeSerif" w:cs="FreeSerif" w:hint="cs"/>
                            <w:rtl/>
                          </w:rPr>
                          <w:t>:</w:t>
                        </w:r>
                        <w:r w:rsidRPr="004912C2">
                          <w:rPr>
                            <w:rFonts w:ascii="FreeSerif" w:hAnsi="FreeSerif" w:cs="FreeSerif"/>
                          </w:rPr>
                          <w:t xml:space="preserve"> </w:t>
                        </w:r>
                        <w:r w:rsidR="008E55A0">
                          <w:rPr>
                            <w:rFonts w:ascii="FreeSerif" w:hAnsi="FreeSerif" w:cs="FreeSerif"/>
                          </w:rPr>
                          <w:t>1</w:t>
                        </w:r>
                        <w:r w:rsidRPr="004912C2">
                          <w:rPr>
                            <w:rFonts w:ascii="FreeSerif" w:hAnsi="FreeSerif" w:cs="FreeSerif"/>
                          </w:rPr>
                          <w:t>-</w:t>
                        </w:r>
                        <w:r w:rsidR="00AC431E">
                          <w:rPr>
                            <w:rFonts w:ascii="FreeSerif" w:hAnsi="FreeSerif" w:cs="FreeSerif"/>
                          </w:rPr>
                          <w:t>10</w:t>
                        </w:r>
                      </w:p>
                      <w:p w14:paraId="2723274A" w14:textId="77777777" w:rsidR="0029587A" w:rsidRPr="00311C9D" w:rsidRDefault="0029587A" w:rsidP="00E809A8">
                        <w:pPr>
                          <w:jc w:val="center"/>
                          <w:rPr>
                            <w:rFonts w:ascii="FreeSerif" w:hAnsi="FreeSerif" w:cs="FreeSerif"/>
                            <w:i/>
                            <w:iCs/>
                          </w:rPr>
                        </w:pPr>
                      </w:p>
                    </w:txbxContent>
                  </v:textbox>
                  <w10:wrap anchorx="page"/>
                </v:shape>
              </w:pict>
            </mc:Fallback>
          </mc:AlternateContent>
        </w:r>
        <w:r w:rsidRPr="00022D0C">
          <w:rPr>
            <w:rFonts w:ascii="FreeSerif" w:hAnsi="FreeSerif" w:cs="FreeSerif"/>
          </w:rPr>
          <w:fldChar w:fldCharType="begin"/>
        </w:r>
        <w:r w:rsidRPr="00022D0C">
          <w:rPr>
            <w:rFonts w:ascii="FreeSerif" w:hAnsi="FreeSerif" w:cs="FreeSerif"/>
          </w:rPr>
          <w:instrText xml:space="preserve"> PAGE   \* MERGEFORMAT </w:instrText>
        </w:r>
        <w:r w:rsidRPr="00022D0C">
          <w:rPr>
            <w:rFonts w:ascii="FreeSerif" w:hAnsi="FreeSerif" w:cs="FreeSerif"/>
          </w:rPr>
          <w:fldChar w:fldCharType="separate"/>
        </w:r>
        <w:r w:rsidR="00AD3323" w:rsidRPr="00022D0C">
          <w:rPr>
            <w:rFonts w:ascii="FreeSerif" w:hAnsi="FreeSerif" w:cs="FreeSerif"/>
            <w:noProof/>
          </w:rPr>
          <w:t>219</w:t>
        </w:r>
        <w:r w:rsidRPr="00022D0C">
          <w:rPr>
            <w:rFonts w:ascii="FreeSerif" w:hAnsi="FreeSerif" w:cs="FreeSerif"/>
            <w:noProof/>
          </w:rPr>
          <w:fldChar w:fldCharType="end"/>
        </w:r>
      </w:p>
    </w:sdtContent>
  </w:sdt>
  <w:p w14:paraId="04FF8497" w14:textId="77777777" w:rsidR="0029587A" w:rsidRDefault="0029587A" w:rsidP="00B20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FDC6" w14:textId="77777777" w:rsidR="0029587A" w:rsidRDefault="0029587A" w:rsidP="00D846C1">
    <w:pPr>
      <w:pStyle w:val="Header"/>
      <w:tabs>
        <w:tab w:val="clear" w:pos="4680"/>
        <w:tab w:val="clear" w:pos="9360"/>
        <w:tab w:val="left" w:pos="3285"/>
      </w:tabs>
      <w:rPr>
        <w:rFonts w:ascii="FreeSerif" w:hAnsi="FreeSerif" w:cs="FreeSerif"/>
        <w:b/>
        <w:bCs/>
        <w:sz w:val="24"/>
        <w:szCs w:val="24"/>
      </w:rPr>
    </w:pPr>
    <w:r>
      <w:rPr>
        <w:noProof/>
      </w:rPr>
      <mc:AlternateContent>
        <mc:Choice Requires="wpg">
          <w:drawing>
            <wp:anchor distT="0" distB="0" distL="114300" distR="114300" simplePos="0" relativeHeight="251659264" behindDoc="0" locked="0" layoutInCell="1" allowOverlap="1" wp14:anchorId="4BBDC9E4" wp14:editId="4AF71B5A">
              <wp:simplePos x="0" y="0"/>
              <wp:positionH relativeFrom="column">
                <wp:posOffset>101600</wp:posOffset>
              </wp:positionH>
              <wp:positionV relativeFrom="paragraph">
                <wp:posOffset>384175</wp:posOffset>
              </wp:positionV>
              <wp:extent cx="6591300" cy="821690"/>
              <wp:effectExtent l="0" t="0" r="19050" b="16510"/>
              <wp:wrapTopAndBottom/>
              <wp:docPr id="7" name="Group 7"/>
              <wp:cNvGraphicFramePr/>
              <a:graphic xmlns:a="http://schemas.openxmlformats.org/drawingml/2006/main">
                <a:graphicData uri="http://schemas.microsoft.com/office/word/2010/wordprocessingGroup">
                  <wpg:wgp>
                    <wpg:cNvGrpSpPr/>
                    <wpg:grpSpPr>
                      <a:xfrm>
                        <a:off x="0" y="0"/>
                        <a:ext cx="6591300" cy="821690"/>
                        <a:chOff x="-238760" y="-1659254"/>
                        <a:chExt cx="6592570" cy="822666"/>
                      </a:xfrm>
                    </wpg:grpSpPr>
                    <wpg:grpSp>
                      <wpg:cNvPr id="1" name="Group 1"/>
                      <wpg:cNvGrpSpPr>
                        <a:grpSpLocks/>
                      </wpg:cNvGrpSpPr>
                      <wpg:grpSpPr bwMode="auto">
                        <a:xfrm>
                          <a:off x="-238760" y="-837858"/>
                          <a:ext cx="6592570" cy="1270"/>
                          <a:chOff x="474" y="-3344"/>
                          <a:chExt cx="10382" cy="2"/>
                        </a:xfrm>
                      </wpg:grpSpPr>
                      <wps:wsp>
                        <wps:cNvPr id="2" name="Freeform 2"/>
                        <wps:cNvSpPr>
                          <a:spLocks/>
                        </wps:cNvSpPr>
                        <wps:spPr bwMode="auto">
                          <a:xfrm>
                            <a:off x="474" y="-3344"/>
                            <a:ext cx="10382" cy="2"/>
                          </a:xfrm>
                          <a:custGeom>
                            <a:avLst/>
                            <a:gdLst>
                              <a:gd name="T0" fmla="+- 0 850 850"/>
                              <a:gd name="T1" fmla="*/ T0 w 10382"/>
                              <a:gd name="T2" fmla="+- 0 11232 850"/>
                              <a:gd name="T3" fmla="*/ T2 w 10382"/>
                            </a:gdLst>
                            <a:ahLst/>
                            <a:cxnLst>
                              <a:cxn ang="0">
                                <a:pos x="T1" y="0"/>
                              </a:cxn>
                              <a:cxn ang="0">
                                <a:pos x="T3" y="0"/>
                              </a:cxn>
                            </a:cxnLst>
                            <a:rect l="0" t="0" r="r" b="b"/>
                            <a:pathLst>
                              <a:path w="10382">
                                <a:moveTo>
                                  <a:pt x="0" y="0"/>
                                </a:moveTo>
                                <a:lnTo>
                                  <a:pt x="10382" y="0"/>
                                </a:lnTo>
                              </a:path>
                            </a:pathLst>
                          </a:custGeom>
                          <a:noFill/>
                          <a:ln w="3943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
                      <wpg:cNvGrpSpPr>
                        <a:grpSpLocks/>
                      </wpg:cNvGrpSpPr>
                      <wpg:grpSpPr bwMode="auto">
                        <a:xfrm>
                          <a:off x="-238760" y="-1659254"/>
                          <a:ext cx="6592570" cy="750804"/>
                          <a:chOff x="-363783" y="-1671026"/>
                          <a:chExt cx="6592570" cy="750804"/>
                        </a:xfrm>
                        <a:solidFill>
                          <a:srgbClr val="5B9BD5">
                            <a:lumMod val="20000"/>
                            <a:lumOff val="80000"/>
                          </a:srgbClr>
                        </a:solidFill>
                      </wpg:grpSpPr>
                      <wps:wsp>
                        <wps:cNvPr id="6" name="Freeform 6"/>
                        <wps:cNvSpPr>
                          <a:spLocks/>
                        </wps:cNvSpPr>
                        <wps:spPr bwMode="auto">
                          <a:xfrm>
                            <a:off x="-363783" y="-1671026"/>
                            <a:ext cx="6592570" cy="750804"/>
                          </a:xfrm>
                          <a:custGeom>
                            <a:avLst/>
                            <a:gdLst>
                              <a:gd name="T0" fmla="+- 0 2324 2324"/>
                              <a:gd name="T1" fmla="*/ T0 w 7489"/>
                              <a:gd name="T2" fmla="+- 0 1909 605"/>
                              <a:gd name="T3" fmla="*/ 1909 h 1304"/>
                              <a:gd name="T4" fmla="+- 0 9814 2324"/>
                              <a:gd name="T5" fmla="*/ T4 w 7489"/>
                              <a:gd name="T6" fmla="+- 0 1909 605"/>
                              <a:gd name="T7" fmla="*/ 1909 h 1304"/>
                              <a:gd name="T8" fmla="+- 0 9814 2324"/>
                              <a:gd name="T9" fmla="*/ T8 w 7489"/>
                              <a:gd name="T10" fmla="+- 0 605 605"/>
                              <a:gd name="T11" fmla="*/ 605 h 1304"/>
                              <a:gd name="T12" fmla="+- 0 2324 2324"/>
                              <a:gd name="T13" fmla="*/ T12 w 7489"/>
                              <a:gd name="T14" fmla="+- 0 605 605"/>
                              <a:gd name="T15" fmla="*/ 605 h 1304"/>
                              <a:gd name="T16" fmla="+- 0 2324 2324"/>
                              <a:gd name="T17" fmla="*/ T16 w 7489"/>
                              <a:gd name="T18" fmla="+- 0 1909 605"/>
                              <a:gd name="T19" fmla="*/ 1909 h 1304"/>
                            </a:gdLst>
                            <a:ahLst/>
                            <a:cxnLst>
                              <a:cxn ang="0">
                                <a:pos x="T1" y="T3"/>
                              </a:cxn>
                              <a:cxn ang="0">
                                <a:pos x="T5" y="T7"/>
                              </a:cxn>
                              <a:cxn ang="0">
                                <a:pos x="T9" y="T11"/>
                              </a:cxn>
                              <a:cxn ang="0">
                                <a:pos x="T13" y="T15"/>
                              </a:cxn>
                              <a:cxn ang="0">
                                <a:pos x="T17" y="T19"/>
                              </a:cxn>
                            </a:cxnLst>
                            <a:rect l="0" t="0" r="r" b="b"/>
                            <a:pathLst>
                              <a:path w="7489" h="1304">
                                <a:moveTo>
                                  <a:pt x="0" y="1304"/>
                                </a:moveTo>
                                <a:lnTo>
                                  <a:pt x="7490" y="1304"/>
                                </a:lnTo>
                                <a:lnTo>
                                  <a:pt x="7490" y="0"/>
                                </a:lnTo>
                                <a:lnTo>
                                  <a:pt x="0" y="0"/>
                                </a:lnTo>
                                <a:lnTo>
                                  <a:pt x="0" y="1304"/>
                                </a:lnTo>
                              </a:path>
                            </a:pathLst>
                          </a:cu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2B5155E" w14:textId="17870BBA" w:rsidR="0029587A" w:rsidRPr="004912C2" w:rsidRDefault="0029587A" w:rsidP="00AD3323">
                              <w:pPr>
                                <w:spacing w:after="0" w:line="240" w:lineRule="auto"/>
                                <w:rPr>
                                  <w:rFonts w:ascii="FreeSerif" w:hAnsi="FreeSerif" w:cs="FreeSerif"/>
                                  <w:b/>
                                  <w:bCs/>
                                  <w:sz w:val="20"/>
                                  <w:szCs w:val="20"/>
                                </w:rPr>
                              </w:pPr>
                              <w:r w:rsidRPr="004912C2">
                                <w:rPr>
                                  <w:rFonts w:ascii="FreeSerif" w:hAnsi="FreeSerif" w:cs="FreeSerif"/>
                                  <w:b/>
                                  <w:bCs/>
                                  <w:sz w:val="20"/>
                                  <w:szCs w:val="20"/>
                                </w:rPr>
                                <w:t>Int</w:t>
                              </w:r>
                              <w:r>
                                <w:rPr>
                                  <w:rFonts w:ascii="FreeSerif" w:hAnsi="FreeSerif" w:cs="FreeSerif"/>
                                  <w:b/>
                                  <w:bCs/>
                                  <w:sz w:val="20"/>
                                  <w:szCs w:val="20"/>
                                </w:rPr>
                                <w:t>.</w:t>
                              </w:r>
                              <w:r w:rsidRPr="004912C2">
                                <w:rPr>
                                  <w:rFonts w:ascii="FreeSerif" w:hAnsi="FreeSerif" w:cs="FreeSerif"/>
                                  <w:b/>
                                  <w:bCs/>
                                  <w:sz w:val="20"/>
                                  <w:szCs w:val="20"/>
                                </w:rPr>
                                <w:t xml:space="preserve"> J</w:t>
                              </w:r>
                              <w:r>
                                <w:rPr>
                                  <w:rFonts w:ascii="FreeSerif" w:hAnsi="FreeSerif" w:cs="FreeSerif"/>
                                  <w:b/>
                                  <w:bCs/>
                                  <w:sz w:val="20"/>
                                  <w:szCs w:val="20"/>
                                </w:rPr>
                                <w:t>.</w:t>
                              </w:r>
                              <w:r w:rsidRPr="004912C2">
                                <w:rPr>
                                  <w:rFonts w:ascii="FreeSerif" w:hAnsi="FreeSerif" w:cs="FreeSerif"/>
                                  <w:b/>
                                  <w:bCs/>
                                  <w:sz w:val="20"/>
                                  <w:szCs w:val="20"/>
                                </w:rPr>
                                <w:t xml:space="preserve"> </w:t>
                              </w:r>
                              <w:proofErr w:type="spellStart"/>
                              <w:r w:rsidRPr="004912C2">
                                <w:rPr>
                                  <w:rFonts w:ascii="FreeSerif" w:hAnsi="FreeSerif" w:cs="FreeSerif"/>
                                  <w:b/>
                                  <w:bCs/>
                                  <w:sz w:val="20"/>
                                  <w:szCs w:val="20"/>
                                </w:rPr>
                                <w:t>Aqua</w:t>
                              </w:r>
                              <w:r>
                                <w:rPr>
                                  <w:rFonts w:ascii="FreeSerif" w:hAnsi="FreeSerif" w:cs="FreeSerif"/>
                                  <w:b/>
                                  <w:bCs/>
                                  <w:sz w:val="20"/>
                                  <w:szCs w:val="20"/>
                                </w:rPr>
                                <w:t>t</w:t>
                              </w:r>
                              <w:proofErr w:type="spellEnd"/>
                              <w:r>
                                <w:rPr>
                                  <w:rFonts w:ascii="FreeSerif" w:hAnsi="FreeSerif" w:cs="FreeSerif"/>
                                  <w:b/>
                                  <w:bCs/>
                                  <w:sz w:val="20"/>
                                  <w:szCs w:val="20"/>
                                </w:rPr>
                                <w:t>.</w:t>
                              </w:r>
                              <w:r w:rsidRPr="004912C2">
                                <w:rPr>
                                  <w:rFonts w:ascii="FreeSerif" w:hAnsi="FreeSerif" w:cs="FreeSerif"/>
                                  <w:b/>
                                  <w:bCs/>
                                  <w:sz w:val="20"/>
                                  <w:szCs w:val="20"/>
                                </w:rPr>
                                <w:t xml:space="preserve"> Biol</w:t>
                              </w:r>
                              <w:r>
                                <w:rPr>
                                  <w:rFonts w:ascii="FreeSerif" w:hAnsi="FreeSerif" w:cs="FreeSerif"/>
                                  <w:b/>
                                  <w:bCs/>
                                  <w:sz w:val="20"/>
                                  <w:szCs w:val="20"/>
                                </w:rPr>
                                <w:t xml:space="preserve">. </w:t>
                              </w:r>
                              <w:r>
                                <w:rPr>
                                  <w:rFonts w:ascii="FreeSerif" w:hAnsi="FreeSerif" w:cs="FreeSerif"/>
                                  <w:sz w:val="20"/>
                                  <w:szCs w:val="20"/>
                                </w:rPr>
                                <w:t>(20</w:t>
                              </w:r>
                              <w:r w:rsidR="0036111E">
                                <w:rPr>
                                  <w:rFonts w:ascii="FreeSerif" w:hAnsi="FreeSerif" w:cs="FreeSerif"/>
                                  <w:sz w:val="20"/>
                                  <w:szCs w:val="20"/>
                                </w:rPr>
                                <w:t>2</w:t>
                              </w:r>
                              <w:r w:rsidR="00AC431E">
                                <w:rPr>
                                  <w:rFonts w:ascii="FreeSerif" w:hAnsi="FreeSerif" w:cs="FreeSerif"/>
                                  <w:sz w:val="20"/>
                                  <w:szCs w:val="20"/>
                                </w:rPr>
                                <w:t>6</w:t>
                              </w:r>
                              <w:r>
                                <w:rPr>
                                  <w:rFonts w:ascii="FreeSerif" w:hAnsi="FreeSerif" w:cs="FreeSerif"/>
                                  <w:sz w:val="20"/>
                                  <w:szCs w:val="20"/>
                                </w:rPr>
                                <w:t xml:space="preserve">) </w:t>
                              </w:r>
                              <w:r w:rsidR="005D11F7">
                                <w:rPr>
                                  <w:rFonts w:ascii="FreeSerif" w:hAnsi="FreeSerif" w:cs="FreeSerif"/>
                                  <w:sz w:val="20"/>
                                  <w:szCs w:val="20"/>
                                </w:rPr>
                                <w:t>1</w:t>
                              </w:r>
                              <w:r w:rsidR="00AC431E">
                                <w:rPr>
                                  <w:rFonts w:ascii="FreeSerif" w:hAnsi="FreeSerif" w:cs="FreeSerif"/>
                                  <w:sz w:val="20"/>
                                  <w:szCs w:val="20"/>
                                </w:rPr>
                                <w:t>4</w:t>
                              </w:r>
                              <w:r w:rsidRPr="00EF45EE">
                                <w:rPr>
                                  <w:rFonts w:ascii="FreeSerif" w:hAnsi="FreeSerif" w:cs="FreeSerif"/>
                                  <w:sz w:val="20"/>
                                  <w:szCs w:val="20"/>
                                </w:rPr>
                                <w:t>(</w:t>
                              </w:r>
                              <w:r w:rsidR="00AC431E">
                                <w:rPr>
                                  <w:rFonts w:ascii="FreeSerif" w:hAnsi="FreeSerif" w:cs="FreeSerif"/>
                                  <w:sz w:val="20"/>
                                  <w:szCs w:val="20"/>
                                </w:rPr>
                                <w:t>1</w:t>
                              </w:r>
                              <w:r w:rsidRPr="00EF45EE">
                                <w:rPr>
                                  <w:rFonts w:ascii="FreeSerif" w:hAnsi="FreeSerif" w:cs="FreeSerif"/>
                                  <w:sz w:val="20"/>
                                  <w:szCs w:val="20"/>
                                </w:rPr>
                                <w:t xml:space="preserve">): </w:t>
                              </w:r>
                              <w:r w:rsidR="008E55A0">
                                <w:rPr>
                                  <w:rFonts w:ascii="FreeSerif" w:hAnsi="FreeSerif" w:cs="FreeSerif"/>
                                  <w:sz w:val="20"/>
                                  <w:szCs w:val="20"/>
                                </w:rPr>
                                <w:t>1</w:t>
                              </w:r>
                              <w:r w:rsidRPr="00EF45EE">
                                <w:rPr>
                                  <w:rFonts w:ascii="FreeSerif" w:hAnsi="FreeSerif" w:cs="FreeSerif"/>
                                  <w:sz w:val="20"/>
                                  <w:szCs w:val="20"/>
                                </w:rPr>
                                <w:t>-</w:t>
                              </w:r>
                              <w:r w:rsidR="00AC431E">
                                <w:rPr>
                                  <w:rFonts w:ascii="FreeSerif" w:hAnsi="FreeSerif" w:cs="FreeSerif"/>
                                  <w:sz w:val="20"/>
                                  <w:szCs w:val="20"/>
                                </w:rPr>
                                <w:t>10</w:t>
                              </w:r>
                            </w:p>
                            <w:p w14:paraId="3801A06C" w14:textId="77777777" w:rsidR="0029587A" w:rsidRPr="004912C2" w:rsidRDefault="0029587A" w:rsidP="001819D1">
                              <w:pPr>
                                <w:pStyle w:val="Header"/>
                                <w:rPr>
                                  <w:rFonts w:ascii="FreeSerif" w:hAnsi="FreeSerif" w:cs="FreeSerif"/>
                                  <w:sz w:val="20"/>
                                  <w:szCs w:val="20"/>
                                  <w14:textOutline w14:w="9525" w14:cap="rnd" w14:cmpd="sng" w14:algn="ctr">
                                    <w14:solidFill>
                                      <w14:srgbClr w14:val="000000"/>
                                    </w14:solidFill>
                                    <w14:prstDash w14:val="solid"/>
                                    <w14:bevel/>
                                  </w14:textOutline>
                                </w:rPr>
                              </w:pPr>
                              <w:r>
                                <w:rPr>
                                  <w:rFonts w:ascii="FreeSerif" w:hAnsi="FreeSerif" w:cs="FreeSerif"/>
                                  <w:sz w:val="20"/>
                                  <w:szCs w:val="20"/>
                                </w:rPr>
                                <w:t xml:space="preserve">ISSN: </w:t>
                              </w:r>
                              <w:r w:rsidRPr="00EF45EE">
                                <w:rPr>
                                  <w:rFonts w:ascii="FreeSerif" w:hAnsi="FreeSerif" w:cs="FreeSerif"/>
                                  <w:sz w:val="20"/>
                                  <w:szCs w:val="20"/>
                                </w:rPr>
                                <w:t>2322-5270</w:t>
                              </w:r>
                              <w:r w:rsidRPr="009C6A3B">
                                <w:rPr>
                                  <w:rFonts w:ascii="FreeSerif" w:hAnsi="FreeSerif" w:cs="FreeSerif"/>
                                  <w:sz w:val="20"/>
                                  <w:szCs w:val="20"/>
                                </w:rPr>
                                <w:t>; P-ISSN: 2383-0956</w:t>
                              </w:r>
                            </w:p>
                            <w:p w14:paraId="317430F1" w14:textId="77777777" w:rsidR="0029587A" w:rsidRPr="004912C2" w:rsidRDefault="0029587A" w:rsidP="00322097">
                              <w:pPr>
                                <w:pStyle w:val="Header"/>
                                <w:rPr>
                                  <w:rFonts w:ascii="FreeSerif" w:hAnsi="FreeSerif" w:cs="FreeSerif"/>
                                  <w:sz w:val="20"/>
                                  <w:szCs w:val="20"/>
                                </w:rPr>
                              </w:pPr>
                              <w:r w:rsidRPr="004912C2">
                                <w:rPr>
                                  <w:rFonts w:ascii="FreeSerif" w:hAnsi="FreeSerif" w:cs="FreeSerif"/>
                                  <w:sz w:val="20"/>
                                  <w:szCs w:val="20"/>
                                </w:rPr>
                                <w:t>Journal homepage: www.</w:t>
                              </w:r>
                              <w:r w:rsidRPr="00322097">
                                <w:rPr>
                                  <w:rFonts w:ascii="FreeSerif" w:hAnsi="FreeSerif" w:cs="FreeSerif"/>
                                  <w:sz w:val="20"/>
                                  <w:szCs w:val="20"/>
                                </w:rPr>
                                <w:t>ij-aquaticbiology.com</w:t>
                              </w:r>
                            </w:p>
                            <w:p w14:paraId="518661FF" w14:textId="7F43B622" w:rsidR="0029587A" w:rsidRPr="004912C2" w:rsidRDefault="0029587A" w:rsidP="00AD3323">
                              <w:pPr>
                                <w:pStyle w:val="FootnoteText"/>
                                <w:pBdr>
                                  <w:bottom w:val="single" w:sz="6" w:space="11" w:color="auto"/>
                                </w:pBdr>
                                <w:rPr>
                                  <w:rFonts w:asciiTheme="majorBidi" w:hAnsiTheme="majorBidi" w:cstheme="majorBidi"/>
                                </w:rPr>
                              </w:pPr>
                              <w:r w:rsidRPr="004912C2">
                                <w:rPr>
                                  <w:rFonts w:asciiTheme="majorBidi" w:hAnsiTheme="majorBidi" w:cstheme="majorBidi"/>
                                </w:rPr>
                                <w:t>© 20</w:t>
                              </w:r>
                              <w:r w:rsidR="0036111E">
                                <w:rPr>
                                  <w:rFonts w:asciiTheme="majorBidi" w:hAnsiTheme="majorBidi" w:cstheme="majorBidi"/>
                                </w:rPr>
                                <w:t>2</w:t>
                              </w:r>
                              <w:r w:rsidR="00852A10">
                                <w:rPr>
                                  <w:rFonts w:asciiTheme="majorBidi" w:hAnsiTheme="majorBidi" w:cstheme="majorBidi"/>
                                </w:rPr>
                                <w:t>6</w:t>
                              </w:r>
                              <w:r w:rsidRPr="004912C2">
                                <w:rPr>
                                  <w:rFonts w:asciiTheme="majorBidi" w:hAnsiTheme="majorBidi" w:cstheme="majorBidi"/>
                                </w:rPr>
                                <w:t xml:space="preserve"> </w:t>
                              </w:r>
                              <w:r w:rsidRPr="006F7A82">
                                <w:rPr>
                                  <w:rFonts w:asciiTheme="majorBidi" w:hAnsiTheme="majorBidi" w:cstheme="majorBidi"/>
                                </w:rPr>
                                <w:t>Iranian Society of Ichthyology</w:t>
                              </w:r>
                            </w:p>
                            <w:p w14:paraId="2B6A4250" w14:textId="77777777" w:rsidR="0029587A" w:rsidRPr="0007525D" w:rsidRDefault="0029587A" w:rsidP="004912C2">
                              <w:pPr>
                                <w:spacing w:after="0" w:line="240" w:lineRule="auto"/>
                                <w:rPr>
                                  <w:rFonts w:ascii="FreeSerif" w:hAnsi="FreeSerif" w:cs="FreeSerif"/>
                                  <w:b/>
                                  <w:bCs/>
                                  <w:sz w:val="24"/>
                                  <w:szCs w:val="24"/>
                                </w:rPr>
                              </w:pPr>
                            </w:p>
                            <w:p w14:paraId="267EC643" w14:textId="77777777" w:rsidR="0029587A" w:rsidRPr="0007525D" w:rsidRDefault="0029587A" w:rsidP="00736F89">
                              <w:pPr>
                                <w:rPr>
                                  <w:rFonts w:ascii="FreeSerif" w:hAnsi="FreeSerif" w:cs="FreeSerif"/>
                                  <w:b/>
                                  <w:bCs/>
                                  <w:sz w:val="24"/>
                                  <w:szCs w:val="24"/>
                                </w:rPr>
                              </w:pPr>
                            </w:p>
                            <w:p w14:paraId="6888D1F4" w14:textId="77777777" w:rsidR="0029587A" w:rsidRDefault="0029587A" w:rsidP="00736F89">
                              <w:pPr>
                                <w:jc w:val="cente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BBDC9E4" id="Group 7" o:spid="_x0000_s1042" style="position:absolute;margin-left:8pt;margin-top:30.25pt;width:519pt;height:64.7pt;z-index:251659264;mso-width-relative:margin;mso-height-relative:margin" coordorigin="-2387,-16592" coordsize="65925,8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">
              <v:group id="Group 1" o:spid="_x0000_s1043" style="position:absolute;left:-2387;top:-8378;width:65925;height:13" coordorigin="474,-3344" coordsize="10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2" o:spid="_x0000_s1044" style="position:absolute;left:474;top:-3344;width:10382;height:2;visibility:visible;mso-wrap-style:square;v-text-anchor:top" coordsize="10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" path="m,l10382,e" filled="f" strokecolor="#231f20" strokeweight="1.0953mm">
                  <v:path arrowok="t" o:connecttype="custom" o:connectlocs="0,0;10382,0" o:connectangles="0,0"/>
                </v:shape>
              </v:group>
              <v:group id="Group 5" o:spid="_x0000_s1045" style="position:absolute;left:-2387;top:-16592;width:65925;height:7508" coordorigin="-3637,-16710" coordsize="65925,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o:spid="_x0000_s1046" style="position:absolute;left:-3637;top:-16710;width:65924;height:7508;visibility:visible;mso-wrap-style:square;v-text-anchor:top" coordsize="7489,1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" adj="-11796480,,5400" path="m,1304r7490,l7490,,,,,1304e" filled="f" stroked="f">
                  <v:stroke joinstyle="round"/>
                  <v:formulas/>
                  <v:path arrowok="t" o:connecttype="custom" o:connectlocs="0,1099145;6593450,1099145;6593450,348341;0,348341;0,1099145" o:connectangles="0,0,0,0,0" textboxrect="0,0,7489,1304"/>
                  <v:textbox>
                    <w:txbxContent>
                      <w:p w14:paraId="42B5155E" w14:textId="17870BBA" w:rsidR="0029587A" w:rsidRPr="004912C2" w:rsidRDefault="0029587A" w:rsidP="00AD3323">
                        <w:pPr>
                          <w:spacing w:after="0" w:line="240" w:lineRule="auto"/>
                          <w:rPr>
                            <w:rFonts w:ascii="FreeSerif" w:hAnsi="FreeSerif" w:cs="FreeSerif"/>
                            <w:b/>
                            <w:bCs/>
                            <w:sz w:val="20"/>
                            <w:szCs w:val="20"/>
                          </w:rPr>
                        </w:pPr>
                        <w:r w:rsidRPr="004912C2">
                          <w:rPr>
                            <w:rFonts w:ascii="FreeSerif" w:hAnsi="FreeSerif" w:cs="FreeSerif"/>
                            <w:b/>
                            <w:bCs/>
                            <w:sz w:val="20"/>
                            <w:szCs w:val="20"/>
                          </w:rPr>
                          <w:t>Int</w:t>
                        </w:r>
                        <w:r>
                          <w:rPr>
                            <w:rFonts w:ascii="FreeSerif" w:hAnsi="FreeSerif" w:cs="FreeSerif"/>
                            <w:b/>
                            <w:bCs/>
                            <w:sz w:val="20"/>
                            <w:szCs w:val="20"/>
                          </w:rPr>
                          <w:t>.</w:t>
                        </w:r>
                        <w:r w:rsidRPr="004912C2">
                          <w:rPr>
                            <w:rFonts w:ascii="FreeSerif" w:hAnsi="FreeSerif" w:cs="FreeSerif"/>
                            <w:b/>
                            <w:bCs/>
                            <w:sz w:val="20"/>
                            <w:szCs w:val="20"/>
                          </w:rPr>
                          <w:t xml:space="preserve"> J</w:t>
                        </w:r>
                        <w:r>
                          <w:rPr>
                            <w:rFonts w:ascii="FreeSerif" w:hAnsi="FreeSerif" w:cs="FreeSerif"/>
                            <w:b/>
                            <w:bCs/>
                            <w:sz w:val="20"/>
                            <w:szCs w:val="20"/>
                          </w:rPr>
                          <w:t>.</w:t>
                        </w:r>
                        <w:r w:rsidRPr="004912C2">
                          <w:rPr>
                            <w:rFonts w:ascii="FreeSerif" w:hAnsi="FreeSerif" w:cs="FreeSerif"/>
                            <w:b/>
                            <w:bCs/>
                            <w:sz w:val="20"/>
                            <w:szCs w:val="20"/>
                          </w:rPr>
                          <w:t xml:space="preserve"> </w:t>
                        </w:r>
                        <w:proofErr w:type="spellStart"/>
                        <w:r w:rsidRPr="004912C2">
                          <w:rPr>
                            <w:rFonts w:ascii="FreeSerif" w:hAnsi="FreeSerif" w:cs="FreeSerif"/>
                            <w:b/>
                            <w:bCs/>
                            <w:sz w:val="20"/>
                            <w:szCs w:val="20"/>
                          </w:rPr>
                          <w:t>Aqua</w:t>
                        </w:r>
                        <w:r>
                          <w:rPr>
                            <w:rFonts w:ascii="FreeSerif" w:hAnsi="FreeSerif" w:cs="FreeSerif"/>
                            <w:b/>
                            <w:bCs/>
                            <w:sz w:val="20"/>
                            <w:szCs w:val="20"/>
                          </w:rPr>
                          <w:t>t</w:t>
                        </w:r>
                        <w:proofErr w:type="spellEnd"/>
                        <w:r>
                          <w:rPr>
                            <w:rFonts w:ascii="FreeSerif" w:hAnsi="FreeSerif" w:cs="FreeSerif"/>
                            <w:b/>
                            <w:bCs/>
                            <w:sz w:val="20"/>
                            <w:szCs w:val="20"/>
                          </w:rPr>
                          <w:t>.</w:t>
                        </w:r>
                        <w:r w:rsidRPr="004912C2">
                          <w:rPr>
                            <w:rFonts w:ascii="FreeSerif" w:hAnsi="FreeSerif" w:cs="FreeSerif"/>
                            <w:b/>
                            <w:bCs/>
                            <w:sz w:val="20"/>
                            <w:szCs w:val="20"/>
                          </w:rPr>
                          <w:t xml:space="preserve"> Biol</w:t>
                        </w:r>
                        <w:r>
                          <w:rPr>
                            <w:rFonts w:ascii="FreeSerif" w:hAnsi="FreeSerif" w:cs="FreeSerif"/>
                            <w:b/>
                            <w:bCs/>
                            <w:sz w:val="20"/>
                            <w:szCs w:val="20"/>
                          </w:rPr>
                          <w:t xml:space="preserve">. </w:t>
                        </w:r>
                        <w:r>
                          <w:rPr>
                            <w:rFonts w:ascii="FreeSerif" w:hAnsi="FreeSerif" w:cs="FreeSerif"/>
                            <w:sz w:val="20"/>
                            <w:szCs w:val="20"/>
                          </w:rPr>
                          <w:t>(20</w:t>
                        </w:r>
                        <w:r w:rsidR="0036111E">
                          <w:rPr>
                            <w:rFonts w:ascii="FreeSerif" w:hAnsi="FreeSerif" w:cs="FreeSerif"/>
                            <w:sz w:val="20"/>
                            <w:szCs w:val="20"/>
                          </w:rPr>
                          <w:t>2</w:t>
                        </w:r>
                        <w:r w:rsidR="00AC431E">
                          <w:rPr>
                            <w:rFonts w:ascii="FreeSerif" w:hAnsi="FreeSerif" w:cs="FreeSerif"/>
                            <w:sz w:val="20"/>
                            <w:szCs w:val="20"/>
                          </w:rPr>
                          <w:t>6</w:t>
                        </w:r>
                        <w:r>
                          <w:rPr>
                            <w:rFonts w:ascii="FreeSerif" w:hAnsi="FreeSerif" w:cs="FreeSerif"/>
                            <w:sz w:val="20"/>
                            <w:szCs w:val="20"/>
                          </w:rPr>
                          <w:t xml:space="preserve">) </w:t>
                        </w:r>
                        <w:r w:rsidR="005D11F7">
                          <w:rPr>
                            <w:rFonts w:ascii="FreeSerif" w:hAnsi="FreeSerif" w:cs="FreeSerif"/>
                            <w:sz w:val="20"/>
                            <w:szCs w:val="20"/>
                          </w:rPr>
                          <w:t>1</w:t>
                        </w:r>
                        <w:r w:rsidR="00AC431E">
                          <w:rPr>
                            <w:rFonts w:ascii="FreeSerif" w:hAnsi="FreeSerif" w:cs="FreeSerif"/>
                            <w:sz w:val="20"/>
                            <w:szCs w:val="20"/>
                          </w:rPr>
                          <w:t>4</w:t>
                        </w:r>
                        <w:r w:rsidRPr="00EF45EE">
                          <w:rPr>
                            <w:rFonts w:ascii="FreeSerif" w:hAnsi="FreeSerif" w:cs="FreeSerif"/>
                            <w:sz w:val="20"/>
                            <w:szCs w:val="20"/>
                          </w:rPr>
                          <w:t>(</w:t>
                        </w:r>
                        <w:r w:rsidR="00AC431E">
                          <w:rPr>
                            <w:rFonts w:ascii="FreeSerif" w:hAnsi="FreeSerif" w:cs="FreeSerif"/>
                            <w:sz w:val="20"/>
                            <w:szCs w:val="20"/>
                          </w:rPr>
                          <w:t>1</w:t>
                        </w:r>
                        <w:r w:rsidRPr="00EF45EE">
                          <w:rPr>
                            <w:rFonts w:ascii="FreeSerif" w:hAnsi="FreeSerif" w:cs="FreeSerif"/>
                            <w:sz w:val="20"/>
                            <w:szCs w:val="20"/>
                          </w:rPr>
                          <w:t xml:space="preserve">): </w:t>
                        </w:r>
                        <w:r w:rsidR="008E55A0">
                          <w:rPr>
                            <w:rFonts w:ascii="FreeSerif" w:hAnsi="FreeSerif" w:cs="FreeSerif"/>
                            <w:sz w:val="20"/>
                            <w:szCs w:val="20"/>
                          </w:rPr>
                          <w:t>1</w:t>
                        </w:r>
                        <w:r w:rsidRPr="00EF45EE">
                          <w:rPr>
                            <w:rFonts w:ascii="FreeSerif" w:hAnsi="FreeSerif" w:cs="FreeSerif"/>
                            <w:sz w:val="20"/>
                            <w:szCs w:val="20"/>
                          </w:rPr>
                          <w:t>-</w:t>
                        </w:r>
                        <w:r w:rsidR="00AC431E">
                          <w:rPr>
                            <w:rFonts w:ascii="FreeSerif" w:hAnsi="FreeSerif" w:cs="FreeSerif"/>
                            <w:sz w:val="20"/>
                            <w:szCs w:val="20"/>
                          </w:rPr>
                          <w:t>10</w:t>
                        </w:r>
                      </w:p>
                      <w:p w14:paraId="3801A06C" w14:textId="77777777" w:rsidR="0029587A" w:rsidRPr="004912C2" w:rsidRDefault="0029587A" w:rsidP="001819D1">
                        <w:pPr>
                          <w:pStyle w:val="Header"/>
                          <w:rPr>
                            <w:rFonts w:ascii="FreeSerif" w:hAnsi="FreeSerif" w:cs="FreeSerif"/>
                            <w:sz w:val="20"/>
                            <w:szCs w:val="20"/>
                            <w14:textOutline w14:w="9525" w14:cap="rnd" w14:cmpd="sng" w14:algn="ctr">
                              <w14:solidFill>
                                <w14:srgbClr w14:val="000000"/>
                              </w14:solidFill>
                              <w14:prstDash w14:val="solid"/>
                              <w14:bevel/>
                            </w14:textOutline>
                          </w:rPr>
                        </w:pPr>
                        <w:r>
                          <w:rPr>
                            <w:rFonts w:ascii="FreeSerif" w:hAnsi="FreeSerif" w:cs="FreeSerif"/>
                            <w:sz w:val="20"/>
                            <w:szCs w:val="20"/>
                          </w:rPr>
                          <w:t xml:space="preserve">ISSN: </w:t>
                        </w:r>
                        <w:r w:rsidRPr="00EF45EE">
                          <w:rPr>
                            <w:rFonts w:ascii="FreeSerif" w:hAnsi="FreeSerif" w:cs="FreeSerif"/>
                            <w:sz w:val="20"/>
                            <w:szCs w:val="20"/>
                          </w:rPr>
                          <w:t>2322-5270</w:t>
                        </w:r>
                        <w:r w:rsidRPr="009C6A3B">
                          <w:rPr>
                            <w:rFonts w:ascii="FreeSerif" w:hAnsi="FreeSerif" w:cs="FreeSerif"/>
                            <w:sz w:val="20"/>
                            <w:szCs w:val="20"/>
                          </w:rPr>
                          <w:t>; P-ISSN: 2383-0956</w:t>
                        </w:r>
                      </w:p>
                      <w:p w14:paraId="317430F1" w14:textId="77777777" w:rsidR="0029587A" w:rsidRPr="004912C2" w:rsidRDefault="0029587A" w:rsidP="00322097">
                        <w:pPr>
                          <w:pStyle w:val="Header"/>
                          <w:rPr>
                            <w:rFonts w:ascii="FreeSerif" w:hAnsi="FreeSerif" w:cs="FreeSerif"/>
                            <w:sz w:val="20"/>
                            <w:szCs w:val="20"/>
                          </w:rPr>
                        </w:pPr>
                        <w:r w:rsidRPr="004912C2">
                          <w:rPr>
                            <w:rFonts w:ascii="FreeSerif" w:hAnsi="FreeSerif" w:cs="FreeSerif"/>
                            <w:sz w:val="20"/>
                            <w:szCs w:val="20"/>
                          </w:rPr>
                          <w:t>Journal homepage: www.</w:t>
                        </w:r>
                        <w:r w:rsidRPr="00322097">
                          <w:rPr>
                            <w:rFonts w:ascii="FreeSerif" w:hAnsi="FreeSerif" w:cs="FreeSerif"/>
                            <w:sz w:val="20"/>
                            <w:szCs w:val="20"/>
                          </w:rPr>
                          <w:t>ij-aquaticbiology.com</w:t>
                        </w:r>
                      </w:p>
                      <w:p w14:paraId="518661FF" w14:textId="7F43B622" w:rsidR="0029587A" w:rsidRPr="004912C2" w:rsidRDefault="0029587A" w:rsidP="00AD3323">
                        <w:pPr>
                          <w:pStyle w:val="FootnoteText"/>
                          <w:pBdr>
                            <w:bottom w:val="single" w:sz="6" w:space="11" w:color="auto"/>
                          </w:pBdr>
                          <w:rPr>
                            <w:rFonts w:asciiTheme="majorBidi" w:hAnsiTheme="majorBidi" w:cstheme="majorBidi"/>
                          </w:rPr>
                        </w:pPr>
                        <w:r w:rsidRPr="004912C2">
                          <w:rPr>
                            <w:rFonts w:asciiTheme="majorBidi" w:hAnsiTheme="majorBidi" w:cstheme="majorBidi"/>
                          </w:rPr>
                          <w:t>© 20</w:t>
                        </w:r>
                        <w:r w:rsidR="0036111E">
                          <w:rPr>
                            <w:rFonts w:asciiTheme="majorBidi" w:hAnsiTheme="majorBidi" w:cstheme="majorBidi"/>
                          </w:rPr>
                          <w:t>2</w:t>
                        </w:r>
                        <w:r w:rsidR="00852A10">
                          <w:rPr>
                            <w:rFonts w:asciiTheme="majorBidi" w:hAnsiTheme="majorBidi" w:cstheme="majorBidi"/>
                          </w:rPr>
                          <w:t>6</w:t>
                        </w:r>
                        <w:r w:rsidRPr="004912C2">
                          <w:rPr>
                            <w:rFonts w:asciiTheme="majorBidi" w:hAnsiTheme="majorBidi" w:cstheme="majorBidi"/>
                          </w:rPr>
                          <w:t xml:space="preserve"> </w:t>
                        </w:r>
                        <w:r w:rsidRPr="006F7A82">
                          <w:rPr>
                            <w:rFonts w:asciiTheme="majorBidi" w:hAnsiTheme="majorBidi" w:cstheme="majorBidi"/>
                          </w:rPr>
                          <w:t>Iranian Society of Ichthyology</w:t>
                        </w:r>
                      </w:p>
                      <w:p w14:paraId="2B6A4250" w14:textId="77777777" w:rsidR="0029587A" w:rsidRPr="0007525D" w:rsidRDefault="0029587A" w:rsidP="004912C2">
                        <w:pPr>
                          <w:spacing w:after="0" w:line="240" w:lineRule="auto"/>
                          <w:rPr>
                            <w:rFonts w:ascii="FreeSerif" w:hAnsi="FreeSerif" w:cs="FreeSerif"/>
                            <w:b/>
                            <w:bCs/>
                            <w:sz w:val="24"/>
                            <w:szCs w:val="24"/>
                          </w:rPr>
                        </w:pPr>
                      </w:p>
                      <w:p w14:paraId="267EC643" w14:textId="77777777" w:rsidR="0029587A" w:rsidRPr="0007525D" w:rsidRDefault="0029587A" w:rsidP="00736F89">
                        <w:pPr>
                          <w:rPr>
                            <w:rFonts w:ascii="FreeSerif" w:hAnsi="FreeSerif" w:cs="FreeSerif"/>
                            <w:b/>
                            <w:bCs/>
                            <w:sz w:val="24"/>
                            <w:szCs w:val="24"/>
                          </w:rPr>
                        </w:pPr>
                      </w:p>
                      <w:p w14:paraId="6888D1F4" w14:textId="77777777" w:rsidR="0029587A" w:rsidRDefault="0029587A" w:rsidP="00736F89">
                        <w:pPr>
                          <w:jc w:val="center"/>
                        </w:pPr>
                      </w:p>
                    </w:txbxContent>
                  </v:textbox>
                </v:shape>
              </v:group>
              <w10:wrap type="topAndBottom"/>
            </v:group>
          </w:pict>
        </mc:Fallback>
      </mc:AlternateContent>
    </w:r>
    <w:r>
      <w:rPr>
        <w:rFonts w:ascii="FreeSerif" w:hAnsi="FreeSerif" w:cs="FreeSerif"/>
        <w:b/>
        <w:bCs/>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E32"/>
    <w:rsid w:val="00000FA8"/>
    <w:rsid w:val="00001057"/>
    <w:rsid w:val="000013A3"/>
    <w:rsid w:val="00001BEB"/>
    <w:rsid w:val="00004A43"/>
    <w:rsid w:val="00011C37"/>
    <w:rsid w:val="00011F92"/>
    <w:rsid w:val="00012CB0"/>
    <w:rsid w:val="000151C1"/>
    <w:rsid w:val="0001531A"/>
    <w:rsid w:val="0001564F"/>
    <w:rsid w:val="0001569D"/>
    <w:rsid w:val="0001598F"/>
    <w:rsid w:val="000162FC"/>
    <w:rsid w:val="00020022"/>
    <w:rsid w:val="00022277"/>
    <w:rsid w:val="0002262A"/>
    <w:rsid w:val="00022B60"/>
    <w:rsid w:val="00022D0C"/>
    <w:rsid w:val="00023172"/>
    <w:rsid w:val="00025490"/>
    <w:rsid w:val="0002699E"/>
    <w:rsid w:val="00026BEA"/>
    <w:rsid w:val="00026F30"/>
    <w:rsid w:val="00027C6F"/>
    <w:rsid w:val="000343E9"/>
    <w:rsid w:val="00034F7F"/>
    <w:rsid w:val="00034FB2"/>
    <w:rsid w:val="00035AD3"/>
    <w:rsid w:val="000365CB"/>
    <w:rsid w:val="000367C3"/>
    <w:rsid w:val="00037B59"/>
    <w:rsid w:val="000400FA"/>
    <w:rsid w:val="000404E4"/>
    <w:rsid w:val="00041778"/>
    <w:rsid w:val="000429C3"/>
    <w:rsid w:val="00047EF7"/>
    <w:rsid w:val="00050B18"/>
    <w:rsid w:val="0005127D"/>
    <w:rsid w:val="00051CF5"/>
    <w:rsid w:val="00052707"/>
    <w:rsid w:val="0005409D"/>
    <w:rsid w:val="000544D6"/>
    <w:rsid w:val="0005500D"/>
    <w:rsid w:val="000556B5"/>
    <w:rsid w:val="00055B7F"/>
    <w:rsid w:val="000573F5"/>
    <w:rsid w:val="000574B9"/>
    <w:rsid w:val="000603AE"/>
    <w:rsid w:val="00060440"/>
    <w:rsid w:val="00064D05"/>
    <w:rsid w:val="0006511B"/>
    <w:rsid w:val="00066401"/>
    <w:rsid w:val="00067266"/>
    <w:rsid w:val="00071DEE"/>
    <w:rsid w:val="00072970"/>
    <w:rsid w:val="00073656"/>
    <w:rsid w:val="00073792"/>
    <w:rsid w:val="00073D1D"/>
    <w:rsid w:val="00075028"/>
    <w:rsid w:val="000766FB"/>
    <w:rsid w:val="000803F3"/>
    <w:rsid w:val="000812B8"/>
    <w:rsid w:val="000828CD"/>
    <w:rsid w:val="00083135"/>
    <w:rsid w:val="0008473B"/>
    <w:rsid w:val="00085AD5"/>
    <w:rsid w:val="00086BB1"/>
    <w:rsid w:val="00090268"/>
    <w:rsid w:val="0009079F"/>
    <w:rsid w:val="000932F1"/>
    <w:rsid w:val="0009522A"/>
    <w:rsid w:val="000959C3"/>
    <w:rsid w:val="00096696"/>
    <w:rsid w:val="00096ACE"/>
    <w:rsid w:val="000973A4"/>
    <w:rsid w:val="00097855"/>
    <w:rsid w:val="000A0066"/>
    <w:rsid w:val="000A17DF"/>
    <w:rsid w:val="000A1C2A"/>
    <w:rsid w:val="000A5485"/>
    <w:rsid w:val="000A67A6"/>
    <w:rsid w:val="000A6B3F"/>
    <w:rsid w:val="000B129A"/>
    <w:rsid w:val="000B2722"/>
    <w:rsid w:val="000B2F63"/>
    <w:rsid w:val="000C2FD1"/>
    <w:rsid w:val="000C4B54"/>
    <w:rsid w:val="000C4C68"/>
    <w:rsid w:val="000C521E"/>
    <w:rsid w:val="000C5C04"/>
    <w:rsid w:val="000C6535"/>
    <w:rsid w:val="000C66CB"/>
    <w:rsid w:val="000C77BE"/>
    <w:rsid w:val="000C7DDE"/>
    <w:rsid w:val="000D007E"/>
    <w:rsid w:val="000D2EEF"/>
    <w:rsid w:val="000D6853"/>
    <w:rsid w:val="000E2676"/>
    <w:rsid w:val="000E456C"/>
    <w:rsid w:val="000E54EA"/>
    <w:rsid w:val="000E58F5"/>
    <w:rsid w:val="000E5D39"/>
    <w:rsid w:val="000E5DAA"/>
    <w:rsid w:val="000E7EDE"/>
    <w:rsid w:val="000F0DA9"/>
    <w:rsid w:val="000F27EF"/>
    <w:rsid w:val="000F3537"/>
    <w:rsid w:val="000F5742"/>
    <w:rsid w:val="000F7268"/>
    <w:rsid w:val="000F78AF"/>
    <w:rsid w:val="0010069F"/>
    <w:rsid w:val="001012D1"/>
    <w:rsid w:val="0010298F"/>
    <w:rsid w:val="001034A6"/>
    <w:rsid w:val="001038C3"/>
    <w:rsid w:val="001039AB"/>
    <w:rsid w:val="0010483B"/>
    <w:rsid w:val="00106D86"/>
    <w:rsid w:val="001110EC"/>
    <w:rsid w:val="00111A0E"/>
    <w:rsid w:val="00111CFC"/>
    <w:rsid w:val="00111E35"/>
    <w:rsid w:val="001136F1"/>
    <w:rsid w:val="00113D5C"/>
    <w:rsid w:val="001175E4"/>
    <w:rsid w:val="001205B8"/>
    <w:rsid w:val="00121331"/>
    <w:rsid w:val="00121C58"/>
    <w:rsid w:val="00122BBA"/>
    <w:rsid w:val="0012390A"/>
    <w:rsid w:val="00123FA3"/>
    <w:rsid w:val="00125E47"/>
    <w:rsid w:val="00126572"/>
    <w:rsid w:val="001271F3"/>
    <w:rsid w:val="00131CD9"/>
    <w:rsid w:val="001342D8"/>
    <w:rsid w:val="001363F0"/>
    <w:rsid w:val="00137A06"/>
    <w:rsid w:val="001405BF"/>
    <w:rsid w:val="00141D46"/>
    <w:rsid w:val="00143228"/>
    <w:rsid w:val="00143A21"/>
    <w:rsid w:val="00150812"/>
    <w:rsid w:val="001511EE"/>
    <w:rsid w:val="00153EFE"/>
    <w:rsid w:val="001540BE"/>
    <w:rsid w:val="00154298"/>
    <w:rsid w:val="00154A60"/>
    <w:rsid w:val="001563E5"/>
    <w:rsid w:val="001564AB"/>
    <w:rsid w:val="00157B24"/>
    <w:rsid w:val="00161149"/>
    <w:rsid w:val="00161634"/>
    <w:rsid w:val="00161943"/>
    <w:rsid w:val="00163030"/>
    <w:rsid w:val="00163AE6"/>
    <w:rsid w:val="001643FE"/>
    <w:rsid w:val="00167AC1"/>
    <w:rsid w:val="001727B6"/>
    <w:rsid w:val="00174731"/>
    <w:rsid w:val="00175B3F"/>
    <w:rsid w:val="001764A2"/>
    <w:rsid w:val="00176E77"/>
    <w:rsid w:val="0017749C"/>
    <w:rsid w:val="00180C72"/>
    <w:rsid w:val="001819D1"/>
    <w:rsid w:val="00181AD1"/>
    <w:rsid w:val="00181F99"/>
    <w:rsid w:val="00182939"/>
    <w:rsid w:val="00183A0E"/>
    <w:rsid w:val="00183EFB"/>
    <w:rsid w:val="0018577B"/>
    <w:rsid w:val="00185C20"/>
    <w:rsid w:val="00186021"/>
    <w:rsid w:val="0018616E"/>
    <w:rsid w:val="0019048C"/>
    <w:rsid w:val="00191A40"/>
    <w:rsid w:val="00192CA5"/>
    <w:rsid w:val="00193DAE"/>
    <w:rsid w:val="00196303"/>
    <w:rsid w:val="0019722D"/>
    <w:rsid w:val="0019731E"/>
    <w:rsid w:val="001976D0"/>
    <w:rsid w:val="001A03EB"/>
    <w:rsid w:val="001A0A12"/>
    <w:rsid w:val="001A18F3"/>
    <w:rsid w:val="001A2E35"/>
    <w:rsid w:val="001A3178"/>
    <w:rsid w:val="001A340B"/>
    <w:rsid w:val="001A71AB"/>
    <w:rsid w:val="001A72D0"/>
    <w:rsid w:val="001A769E"/>
    <w:rsid w:val="001B0B6C"/>
    <w:rsid w:val="001B51C1"/>
    <w:rsid w:val="001B7067"/>
    <w:rsid w:val="001C0EF9"/>
    <w:rsid w:val="001C4093"/>
    <w:rsid w:val="001C61A2"/>
    <w:rsid w:val="001C6FE9"/>
    <w:rsid w:val="001D0108"/>
    <w:rsid w:val="001D032A"/>
    <w:rsid w:val="001D0D13"/>
    <w:rsid w:val="001D1002"/>
    <w:rsid w:val="001D3683"/>
    <w:rsid w:val="001D3E64"/>
    <w:rsid w:val="001D44DA"/>
    <w:rsid w:val="001D56F1"/>
    <w:rsid w:val="001D5D6C"/>
    <w:rsid w:val="001E12F1"/>
    <w:rsid w:val="001E2DFE"/>
    <w:rsid w:val="001E31D5"/>
    <w:rsid w:val="001E526D"/>
    <w:rsid w:val="001E54F3"/>
    <w:rsid w:val="001E5E08"/>
    <w:rsid w:val="001E6C06"/>
    <w:rsid w:val="001F059A"/>
    <w:rsid w:val="001F0DB1"/>
    <w:rsid w:val="001F2B03"/>
    <w:rsid w:val="001F4265"/>
    <w:rsid w:val="001F46AD"/>
    <w:rsid w:val="001F537C"/>
    <w:rsid w:val="001F6AEB"/>
    <w:rsid w:val="001F7E33"/>
    <w:rsid w:val="002001E8"/>
    <w:rsid w:val="00200CC9"/>
    <w:rsid w:val="00201E09"/>
    <w:rsid w:val="00201F7D"/>
    <w:rsid w:val="0020267D"/>
    <w:rsid w:val="002038DB"/>
    <w:rsid w:val="00203F30"/>
    <w:rsid w:val="00203F44"/>
    <w:rsid w:val="002051CD"/>
    <w:rsid w:val="00206ABB"/>
    <w:rsid w:val="0020754A"/>
    <w:rsid w:val="00210174"/>
    <w:rsid w:val="00210B59"/>
    <w:rsid w:val="00211543"/>
    <w:rsid w:val="00211BA5"/>
    <w:rsid w:val="0021377D"/>
    <w:rsid w:val="00213F90"/>
    <w:rsid w:val="00215274"/>
    <w:rsid w:val="00217323"/>
    <w:rsid w:val="00221A66"/>
    <w:rsid w:val="00222D27"/>
    <w:rsid w:val="00225102"/>
    <w:rsid w:val="00225D4A"/>
    <w:rsid w:val="002264E9"/>
    <w:rsid w:val="00226C13"/>
    <w:rsid w:val="0022730F"/>
    <w:rsid w:val="002321D8"/>
    <w:rsid w:val="00232816"/>
    <w:rsid w:val="00233805"/>
    <w:rsid w:val="0023415B"/>
    <w:rsid w:val="00235FA4"/>
    <w:rsid w:val="00241423"/>
    <w:rsid w:val="002432A5"/>
    <w:rsid w:val="00244376"/>
    <w:rsid w:val="00246F4E"/>
    <w:rsid w:val="002529EC"/>
    <w:rsid w:val="00253201"/>
    <w:rsid w:val="00256F6F"/>
    <w:rsid w:val="002570DA"/>
    <w:rsid w:val="00261285"/>
    <w:rsid w:val="002641F3"/>
    <w:rsid w:val="002643E1"/>
    <w:rsid w:val="002646F3"/>
    <w:rsid w:val="002665C5"/>
    <w:rsid w:val="00266717"/>
    <w:rsid w:val="002705DD"/>
    <w:rsid w:val="00270F46"/>
    <w:rsid w:val="0027568E"/>
    <w:rsid w:val="00276267"/>
    <w:rsid w:val="00281105"/>
    <w:rsid w:val="00281641"/>
    <w:rsid w:val="00282C92"/>
    <w:rsid w:val="00282E0B"/>
    <w:rsid w:val="00285021"/>
    <w:rsid w:val="00285BC2"/>
    <w:rsid w:val="002864CC"/>
    <w:rsid w:val="00290123"/>
    <w:rsid w:val="0029137E"/>
    <w:rsid w:val="002915B8"/>
    <w:rsid w:val="00294531"/>
    <w:rsid w:val="0029587A"/>
    <w:rsid w:val="002960AC"/>
    <w:rsid w:val="002A18E3"/>
    <w:rsid w:val="002A1E71"/>
    <w:rsid w:val="002A2E40"/>
    <w:rsid w:val="002A4A5F"/>
    <w:rsid w:val="002B3145"/>
    <w:rsid w:val="002B36A8"/>
    <w:rsid w:val="002B5C5B"/>
    <w:rsid w:val="002B6D6B"/>
    <w:rsid w:val="002C40B4"/>
    <w:rsid w:val="002C469B"/>
    <w:rsid w:val="002C47F5"/>
    <w:rsid w:val="002C4853"/>
    <w:rsid w:val="002C5E61"/>
    <w:rsid w:val="002D1628"/>
    <w:rsid w:val="002D21E0"/>
    <w:rsid w:val="002D5627"/>
    <w:rsid w:val="002E1852"/>
    <w:rsid w:val="002E19F2"/>
    <w:rsid w:val="002E1F01"/>
    <w:rsid w:val="002E2024"/>
    <w:rsid w:val="002E3AE8"/>
    <w:rsid w:val="002E5763"/>
    <w:rsid w:val="002E7505"/>
    <w:rsid w:val="002E779F"/>
    <w:rsid w:val="002F088B"/>
    <w:rsid w:val="002F50BB"/>
    <w:rsid w:val="002F5150"/>
    <w:rsid w:val="002F73FC"/>
    <w:rsid w:val="00303B81"/>
    <w:rsid w:val="00305016"/>
    <w:rsid w:val="00306AF8"/>
    <w:rsid w:val="003070C2"/>
    <w:rsid w:val="00310A9B"/>
    <w:rsid w:val="00311C9D"/>
    <w:rsid w:val="00312E2E"/>
    <w:rsid w:val="0031468D"/>
    <w:rsid w:val="00314820"/>
    <w:rsid w:val="00317748"/>
    <w:rsid w:val="003204EE"/>
    <w:rsid w:val="00320530"/>
    <w:rsid w:val="00321E9A"/>
    <w:rsid w:val="00322097"/>
    <w:rsid w:val="0032248A"/>
    <w:rsid w:val="00322ABD"/>
    <w:rsid w:val="003246F5"/>
    <w:rsid w:val="003247E4"/>
    <w:rsid w:val="00330179"/>
    <w:rsid w:val="00331B6D"/>
    <w:rsid w:val="003320EF"/>
    <w:rsid w:val="00332779"/>
    <w:rsid w:val="00340167"/>
    <w:rsid w:val="00341195"/>
    <w:rsid w:val="00341282"/>
    <w:rsid w:val="00341A7C"/>
    <w:rsid w:val="00341F6A"/>
    <w:rsid w:val="0034211D"/>
    <w:rsid w:val="0034229E"/>
    <w:rsid w:val="0034291E"/>
    <w:rsid w:val="003439B6"/>
    <w:rsid w:val="00343C65"/>
    <w:rsid w:val="00345978"/>
    <w:rsid w:val="00345FC8"/>
    <w:rsid w:val="003476BF"/>
    <w:rsid w:val="00347895"/>
    <w:rsid w:val="00347DD2"/>
    <w:rsid w:val="00353B40"/>
    <w:rsid w:val="003544CE"/>
    <w:rsid w:val="00354915"/>
    <w:rsid w:val="00355C31"/>
    <w:rsid w:val="0036111E"/>
    <w:rsid w:val="003628DB"/>
    <w:rsid w:val="00362F51"/>
    <w:rsid w:val="0036512F"/>
    <w:rsid w:val="003653EF"/>
    <w:rsid w:val="00372320"/>
    <w:rsid w:val="00374D58"/>
    <w:rsid w:val="00374F35"/>
    <w:rsid w:val="00375C85"/>
    <w:rsid w:val="003766A5"/>
    <w:rsid w:val="003777A2"/>
    <w:rsid w:val="003820F2"/>
    <w:rsid w:val="00382B1E"/>
    <w:rsid w:val="00383ECA"/>
    <w:rsid w:val="003846FD"/>
    <w:rsid w:val="00384E66"/>
    <w:rsid w:val="003863D9"/>
    <w:rsid w:val="00386C0E"/>
    <w:rsid w:val="00387973"/>
    <w:rsid w:val="00390748"/>
    <w:rsid w:val="0039739B"/>
    <w:rsid w:val="00397D23"/>
    <w:rsid w:val="003A0AEA"/>
    <w:rsid w:val="003A223D"/>
    <w:rsid w:val="003B11C2"/>
    <w:rsid w:val="003B127A"/>
    <w:rsid w:val="003B350F"/>
    <w:rsid w:val="003B4A5D"/>
    <w:rsid w:val="003B5A91"/>
    <w:rsid w:val="003C0733"/>
    <w:rsid w:val="003C0804"/>
    <w:rsid w:val="003C34B2"/>
    <w:rsid w:val="003C35E0"/>
    <w:rsid w:val="003C3ED3"/>
    <w:rsid w:val="003C4748"/>
    <w:rsid w:val="003C47B9"/>
    <w:rsid w:val="003C509E"/>
    <w:rsid w:val="003C56E8"/>
    <w:rsid w:val="003C675F"/>
    <w:rsid w:val="003C6AFF"/>
    <w:rsid w:val="003C7476"/>
    <w:rsid w:val="003D165F"/>
    <w:rsid w:val="003D1E5E"/>
    <w:rsid w:val="003D308A"/>
    <w:rsid w:val="003D4EC0"/>
    <w:rsid w:val="003D4F22"/>
    <w:rsid w:val="003D5A45"/>
    <w:rsid w:val="003D64B1"/>
    <w:rsid w:val="003D6BB8"/>
    <w:rsid w:val="003E0DAA"/>
    <w:rsid w:val="003E7119"/>
    <w:rsid w:val="003E76E3"/>
    <w:rsid w:val="003F1AF1"/>
    <w:rsid w:val="003F4066"/>
    <w:rsid w:val="003F7861"/>
    <w:rsid w:val="004028D1"/>
    <w:rsid w:val="00402957"/>
    <w:rsid w:val="00402DFB"/>
    <w:rsid w:val="0040465B"/>
    <w:rsid w:val="004053BB"/>
    <w:rsid w:val="00406DF2"/>
    <w:rsid w:val="0040733A"/>
    <w:rsid w:val="0040765F"/>
    <w:rsid w:val="004102E3"/>
    <w:rsid w:val="004113D1"/>
    <w:rsid w:val="00411A21"/>
    <w:rsid w:val="00412552"/>
    <w:rsid w:val="0041289C"/>
    <w:rsid w:val="00413247"/>
    <w:rsid w:val="00413CB3"/>
    <w:rsid w:val="004157D6"/>
    <w:rsid w:val="0041762C"/>
    <w:rsid w:val="0042242A"/>
    <w:rsid w:val="00422F9E"/>
    <w:rsid w:val="00424167"/>
    <w:rsid w:val="00430B9F"/>
    <w:rsid w:val="00430CFE"/>
    <w:rsid w:val="00433191"/>
    <w:rsid w:val="004333D5"/>
    <w:rsid w:val="00435CAD"/>
    <w:rsid w:val="00436D75"/>
    <w:rsid w:val="004378AA"/>
    <w:rsid w:val="004403B2"/>
    <w:rsid w:val="004411E6"/>
    <w:rsid w:val="00443999"/>
    <w:rsid w:val="0044500F"/>
    <w:rsid w:val="00446639"/>
    <w:rsid w:val="00451815"/>
    <w:rsid w:val="0045210D"/>
    <w:rsid w:val="0045257B"/>
    <w:rsid w:val="0045344E"/>
    <w:rsid w:val="0045453D"/>
    <w:rsid w:val="00454E4A"/>
    <w:rsid w:val="00454FC4"/>
    <w:rsid w:val="0045681D"/>
    <w:rsid w:val="004569DC"/>
    <w:rsid w:val="00457062"/>
    <w:rsid w:val="0045728B"/>
    <w:rsid w:val="00457894"/>
    <w:rsid w:val="004600B0"/>
    <w:rsid w:val="004606F9"/>
    <w:rsid w:val="0046209B"/>
    <w:rsid w:val="0046305D"/>
    <w:rsid w:val="004644FB"/>
    <w:rsid w:val="0046543A"/>
    <w:rsid w:val="00465A3D"/>
    <w:rsid w:val="00466006"/>
    <w:rsid w:val="004664D5"/>
    <w:rsid w:val="0047253E"/>
    <w:rsid w:val="00472DBD"/>
    <w:rsid w:val="004753A8"/>
    <w:rsid w:val="00476401"/>
    <w:rsid w:val="00476B1D"/>
    <w:rsid w:val="00477669"/>
    <w:rsid w:val="00482517"/>
    <w:rsid w:val="00482CC5"/>
    <w:rsid w:val="00487093"/>
    <w:rsid w:val="004872A0"/>
    <w:rsid w:val="00487DB5"/>
    <w:rsid w:val="004912C2"/>
    <w:rsid w:val="0049171A"/>
    <w:rsid w:val="00494553"/>
    <w:rsid w:val="00496169"/>
    <w:rsid w:val="00496C94"/>
    <w:rsid w:val="00497A81"/>
    <w:rsid w:val="004A0AD3"/>
    <w:rsid w:val="004A2CDF"/>
    <w:rsid w:val="004A3334"/>
    <w:rsid w:val="004A3D3F"/>
    <w:rsid w:val="004A54CD"/>
    <w:rsid w:val="004A6203"/>
    <w:rsid w:val="004A6D01"/>
    <w:rsid w:val="004B1E60"/>
    <w:rsid w:val="004B4998"/>
    <w:rsid w:val="004C0861"/>
    <w:rsid w:val="004C2398"/>
    <w:rsid w:val="004C24B1"/>
    <w:rsid w:val="004C43FD"/>
    <w:rsid w:val="004C4CFE"/>
    <w:rsid w:val="004C72E6"/>
    <w:rsid w:val="004D2BC6"/>
    <w:rsid w:val="004D33D2"/>
    <w:rsid w:val="004D3CE6"/>
    <w:rsid w:val="004D5297"/>
    <w:rsid w:val="004D5DEB"/>
    <w:rsid w:val="004D60BD"/>
    <w:rsid w:val="004E186C"/>
    <w:rsid w:val="004E1B6F"/>
    <w:rsid w:val="004E22EF"/>
    <w:rsid w:val="004E499A"/>
    <w:rsid w:val="004E5372"/>
    <w:rsid w:val="004E7EE7"/>
    <w:rsid w:val="004F308D"/>
    <w:rsid w:val="004F3B2C"/>
    <w:rsid w:val="004F4B00"/>
    <w:rsid w:val="004F74CA"/>
    <w:rsid w:val="004F7B3C"/>
    <w:rsid w:val="005014F3"/>
    <w:rsid w:val="00501CC2"/>
    <w:rsid w:val="00513216"/>
    <w:rsid w:val="00515A1E"/>
    <w:rsid w:val="00517247"/>
    <w:rsid w:val="00522382"/>
    <w:rsid w:val="005225A9"/>
    <w:rsid w:val="00523BEE"/>
    <w:rsid w:val="0052590C"/>
    <w:rsid w:val="00525D33"/>
    <w:rsid w:val="00527F44"/>
    <w:rsid w:val="00531D59"/>
    <w:rsid w:val="00535450"/>
    <w:rsid w:val="00535F22"/>
    <w:rsid w:val="00537708"/>
    <w:rsid w:val="00540AAE"/>
    <w:rsid w:val="0054180C"/>
    <w:rsid w:val="005427EB"/>
    <w:rsid w:val="00542B10"/>
    <w:rsid w:val="005443A9"/>
    <w:rsid w:val="00544E61"/>
    <w:rsid w:val="005455EC"/>
    <w:rsid w:val="00550639"/>
    <w:rsid w:val="005509DA"/>
    <w:rsid w:val="00550A07"/>
    <w:rsid w:val="00550E36"/>
    <w:rsid w:val="005511AA"/>
    <w:rsid w:val="005517E9"/>
    <w:rsid w:val="00554C5A"/>
    <w:rsid w:val="00555EB8"/>
    <w:rsid w:val="005616D6"/>
    <w:rsid w:val="00563C9C"/>
    <w:rsid w:val="0056491F"/>
    <w:rsid w:val="00564CF8"/>
    <w:rsid w:val="00570B5B"/>
    <w:rsid w:val="00570BA5"/>
    <w:rsid w:val="005731E9"/>
    <w:rsid w:val="0057368B"/>
    <w:rsid w:val="005753B9"/>
    <w:rsid w:val="005756D4"/>
    <w:rsid w:val="00576896"/>
    <w:rsid w:val="00576FE9"/>
    <w:rsid w:val="0058201F"/>
    <w:rsid w:val="00583A9B"/>
    <w:rsid w:val="0058494A"/>
    <w:rsid w:val="00584CFA"/>
    <w:rsid w:val="00587762"/>
    <w:rsid w:val="005915A7"/>
    <w:rsid w:val="00594150"/>
    <w:rsid w:val="0059555E"/>
    <w:rsid w:val="005A019E"/>
    <w:rsid w:val="005A094D"/>
    <w:rsid w:val="005A3507"/>
    <w:rsid w:val="005A35BB"/>
    <w:rsid w:val="005A6243"/>
    <w:rsid w:val="005A7ECA"/>
    <w:rsid w:val="005B2139"/>
    <w:rsid w:val="005B47A0"/>
    <w:rsid w:val="005B7669"/>
    <w:rsid w:val="005C030A"/>
    <w:rsid w:val="005C131D"/>
    <w:rsid w:val="005C228B"/>
    <w:rsid w:val="005C3D4B"/>
    <w:rsid w:val="005C4FA0"/>
    <w:rsid w:val="005C5669"/>
    <w:rsid w:val="005C7CE2"/>
    <w:rsid w:val="005D0830"/>
    <w:rsid w:val="005D11F7"/>
    <w:rsid w:val="005D2379"/>
    <w:rsid w:val="005D4FFD"/>
    <w:rsid w:val="005D54E6"/>
    <w:rsid w:val="005E1085"/>
    <w:rsid w:val="005E1A90"/>
    <w:rsid w:val="005E4B25"/>
    <w:rsid w:val="005E4ED9"/>
    <w:rsid w:val="005E5736"/>
    <w:rsid w:val="005E5F5C"/>
    <w:rsid w:val="005E6927"/>
    <w:rsid w:val="005E6ACC"/>
    <w:rsid w:val="005E6DC1"/>
    <w:rsid w:val="005E7B46"/>
    <w:rsid w:val="005F0442"/>
    <w:rsid w:val="005F11C9"/>
    <w:rsid w:val="005F227A"/>
    <w:rsid w:val="005F4BAE"/>
    <w:rsid w:val="005F64D2"/>
    <w:rsid w:val="005F6D6D"/>
    <w:rsid w:val="00601C3E"/>
    <w:rsid w:val="006022E0"/>
    <w:rsid w:val="0060586F"/>
    <w:rsid w:val="00606ECC"/>
    <w:rsid w:val="00612C37"/>
    <w:rsid w:val="00615111"/>
    <w:rsid w:val="00615727"/>
    <w:rsid w:val="00615F4C"/>
    <w:rsid w:val="006169AB"/>
    <w:rsid w:val="006175E0"/>
    <w:rsid w:val="00617971"/>
    <w:rsid w:val="006201F4"/>
    <w:rsid w:val="00620366"/>
    <w:rsid w:val="006211B8"/>
    <w:rsid w:val="006219FE"/>
    <w:rsid w:val="00621C3D"/>
    <w:rsid w:val="006229F7"/>
    <w:rsid w:val="0062308A"/>
    <w:rsid w:val="006240C6"/>
    <w:rsid w:val="00624222"/>
    <w:rsid w:val="0062544E"/>
    <w:rsid w:val="00626279"/>
    <w:rsid w:val="00627543"/>
    <w:rsid w:val="0062759E"/>
    <w:rsid w:val="00627B69"/>
    <w:rsid w:val="006304DC"/>
    <w:rsid w:val="006338DD"/>
    <w:rsid w:val="00637D67"/>
    <w:rsid w:val="00640253"/>
    <w:rsid w:val="00640A9B"/>
    <w:rsid w:val="006420D4"/>
    <w:rsid w:val="0064217A"/>
    <w:rsid w:val="006450BD"/>
    <w:rsid w:val="00645389"/>
    <w:rsid w:val="006456B5"/>
    <w:rsid w:val="006517AF"/>
    <w:rsid w:val="006521BF"/>
    <w:rsid w:val="00652A86"/>
    <w:rsid w:val="00654A18"/>
    <w:rsid w:val="00654D3B"/>
    <w:rsid w:val="006600D4"/>
    <w:rsid w:val="00661C38"/>
    <w:rsid w:val="006636E8"/>
    <w:rsid w:val="00664FAD"/>
    <w:rsid w:val="006661D9"/>
    <w:rsid w:val="006663D6"/>
    <w:rsid w:val="00672802"/>
    <w:rsid w:val="00672D74"/>
    <w:rsid w:val="006749B3"/>
    <w:rsid w:val="00675AFF"/>
    <w:rsid w:val="006822F3"/>
    <w:rsid w:val="006837DE"/>
    <w:rsid w:val="006911E6"/>
    <w:rsid w:val="00692AF2"/>
    <w:rsid w:val="00694416"/>
    <w:rsid w:val="0069486D"/>
    <w:rsid w:val="006A21E1"/>
    <w:rsid w:val="006A3F7B"/>
    <w:rsid w:val="006A60B9"/>
    <w:rsid w:val="006A6607"/>
    <w:rsid w:val="006B008D"/>
    <w:rsid w:val="006B7CFD"/>
    <w:rsid w:val="006C22C2"/>
    <w:rsid w:val="006C2E61"/>
    <w:rsid w:val="006C2F7B"/>
    <w:rsid w:val="006C4C22"/>
    <w:rsid w:val="006C4EE1"/>
    <w:rsid w:val="006C53C3"/>
    <w:rsid w:val="006C5653"/>
    <w:rsid w:val="006C5D3B"/>
    <w:rsid w:val="006D1358"/>
    <w:rsid w:val="006D200F"/>
    <w:rsid w:val="006D3A9B"/>
    <w:rsid w:val="006D7BCD"/>
    <w:rsid w:val="006E0561"/>
    <w:rsid w:val="006E1453"/>
    <w:rsid w:val="006E1898"/>
    <w:rsid w:val="006E48CA"/>
    <w:rsid w:val="006E53AC"/>
    <w:rsid w:val="006E5C09"/>
    <w:rsid w:val="006E6189"/>
    <w:rsid w:val="006E67FC"/>
    <w:rsid w:val="006E6C22"/>
    <w:rsid w:val="006F0CB7"/>
    <w:rsid w:val="006F1141"/>
    <w:rsid w:val="006F2012"/>
    <w:rsid w:val="006F3331"/>
    <w:rsid w:val="006F4112"/>
    <w:rsid w:val="006F4D84"/>
    <w:rsid w:val="006F5DC1"/>
    <w:rsid w:val="006F7A82"/>
    <w:rsid w:val="007009C0"/>
    <w:rsid w:val="007010C9"/>
    <w:rsid w:val="00701164"/>
    <w:rsid w:val="00701275"/>
    <w:rsid w:val="00701AC3"/>
    <w:rsid w:val="00701D16"/>
    <w:rsid w:val="007033DF"/>
    <w:rsid w:val="0070348D"/>
    <w:rsid w:val="0070450B"/>
    <w:rsid w:val="00705C81"/>
    <w:rsid w:val="00706686"/>
    <w:rsid w:val="00707D56"/>
    <w:rsid w:val="00710606"/>
    <w:rsid w:val="00716670"/>
    <w:rsid w:val="00716F82"/>
    <w:rsid w:val="007204DE"/>
    <w:rsid w:val="007220A5"/>
    <w:rsid w:val="00722B88"/>
    <w:rsid w:val="007231CC"/>
    <w:rsid w:val="00727493"/>
    <w:rsid w:val="00731429"/>
    <w:rsid w:val="007314B5"/>
    <w:rsid w:val="007320A8"/>
    <w:rsid w:val="00736143"/>
    <w:rsid w:val="00736CA9"/>
    <w:rsid w:val="00736F89"/>
    <w:rsid w:val="00737919"/>
    <w:rsid w:val="00740238"/>
    <w:rsid w:val="00740FEC"/>
    <w:rsid w:val="0074106B"/>
    <w:rsid w:val="00743816"/>
    <w:rsid w:val="00745EBF"/>
    <w:rsid w:val="00746418"/>
    <w:rsid w:val="00747DF3"/>
    <w:rsid w:val="00750F0F"/>
    <w:rsid w:val="0075270E"/>
    <w:rsid w:val="0075421A"/>
    <w:rsid w:val="0075474C"/>
    <w:rsid w:val="00755283"/>
    <w:rsid w:val="007575A6"/>
    <w:rsid w:val="00757D48"/>
    <w:rsid w:val="00760A0A"/>
    <w:rsid w:val="00760CD5"/>
    <w:rsid w:val="007615C5"/>
    <w:rsid w:val="007617EF"/>
    <w:rsid w:val="00762538"/>
    <w:rsid w:val="00770BE1"/>
    <w:rsid w:val="007724F0"/>
    <w:rsid w:val="00773F02"/>
    <w:rsid w:val="00774411"/>
    <w:rsid w:val="0077754C"/>
    <w:rsid w:val="00780832"/>
    <w:rsid w:val="00781AB0"/>
    <w:rsid w:val="0078233F"/>
    <w:rsid w:val="007831E5"/>
    <w:rsid w:val="00783739"/>
    <w:rsid w:val="0078491C"/>
    <w:rsid w:val="00784AB4"/>
    <w:rsid w:val="007859D0"/>
    <w:rsid w:val="00785F98"/>
    <w:rsid w:val="00787DDA"/>
    <w:rsid w:val="00790B4B"/>
    <w:rsid w:val="00793935"/>
    <w:rsid w:val="0079434D"/>
    <w:rsid w:val="00795F91"/>
    <w:rsid w:val="0079617E"/>
    <w:rsid w:val="00796C3A"/>
    <w:rsid w:val="007A030B"/>
    <w:rsid w:val="007A0D6C"/>
    <w:rsid w:val="007A1CF9"/>
    <w:rsid w:val="007A2BCF"/>
    <w:rsid w:val="007A4E68"/>
    <w:rsid w:val="007A62B7"/>
    <w:rsid w:val="007A79DC"/>
    <w:rsid w:val="007B02FB"/>
    <w:rsid w:val="007B1123"/>
    <w:rsid w:val="007B18A5"/>
    <w:rsid w:val="007B3E8D"/>
    <w:rsid w:val="007B4270"/>
    <w:rsid w:val="007B4682"/>
    <w:rsid w:val="007B549B"/>
    <w:rsid w:val="007C35B3"/>
    <w:rsid w:val="007C41DF"/>
    <w:rsid w:val="007C4899"/>
    <w:rsid w:val="007C75B7"/>
    <w:rsid w:val="007D0788"/>
    <w:rsid w:val="007D1F6F"/>
    <w:rsid w:val="007D2597"/>
    <w:rsid w:val="007D5ABB"/>
    <w:rsid w:val="007D7F25"/>
    <w:rsid w:val="007E125F"/>
    <w:rsid w:val="007E19F6"/>
    <w:rsid w:val="007E254A"/>
    <w:rsid w:val="007E2F35"/>
    <w:rsid w:val="007E3DB4"/>
    <w:rsid w:val="007E425E"/>
    <w:rsid w:val="007E5782"/>
    <w:rsid w:val="007E7C2A"/>
    <w:rsid w:val="007F0CEF"/>
    <w:rsid w:val="007F3781"/>
    <w:rsid w:val="007F4607"/>
    <w:rsid w:val="007F46FC"/>
    <w:rsid w:val="007F4790"/>
    <w:rsid w:val="007F4C72"/>
    <w:rsid w:val="007F7CFA"/>
    <w:rsid w:val="00804B81"/>
    <w:rsid w:val="00806463"/>
    <w:rsid w:val="00807749"/>
    <w:rsid w:val="008079C0"/>
    <w:rsid w:val="008116A0"/>
    <w:rsid w:val="0081652C"/>
    <w:rsid w:val="00821E91"/>
    <w:rsid w:val="008221F1"/>
    <w:rsid w:val="00824669"/>
    <w:rsid w:val="0082475C"/>
    <w:rsid w:val="00825370"/>
    <w:rsid w:val="00825B53"/>
    <w:rsid w:val="00826689"/>
    <w:rsid w:val="008277B6"/>
    <w:rsid w:val="00830A72"/>
    <w:rsid w:val="00832868"/>
    <w:rsid w:val="0083310D"/>
    <w:rsid w:val="008351EC"/>
    <w:rsid w:val="008366DB"/>
    <w:rsid w:val="008405E5"/>
    <w:rsid w:val="00841B37"/>
    <w:rsid w:val="008432DD"/>
    <w:rsid w:val="00845353"/>
    <w:rsid w:val="00846154"/>
    <w:rsid w:val="0084635F"/>
    <w:rsid w:val="00851409"/>
    <w:rsid w:val="00851819"/>
    <w:rsid w:val="00851D64"/>
    <w:rsid w:val="00851EE3"/>
    <w:rsid w:val="008523EF"/>
    <w:rsid w:val="008524F8"/>
    <w:rsid w:val="00852A10"/>
    <w:rsid w:val="00853354"/>
    <w:rsid w:val="00855405"/>
    <w:rsid w:val="00856194"/>
    <w:rsid w:val="0085785E"/>
    <w:rsid w:val="00861E29"/>
    <w:rsid w:val="0086341B"/>
    <w:rsid w:val="00863DDA"/>
    <w:rsid w:val="0086737A"/>
    <w:rsid w:val="00867AFA"/>
    <w:rsid w:val="00867FBD"/>
    <w:rsid w:val="0087052A"/>
    <w:rsid w:val="0087108A"/>
    <w:rsid w:val="00871BFB"/>
    <w:rsid w:val="00872320"/>
    <w:rsid w:val="00873262"/>
    <w:rsid w:val="0087352F"/>
    <w:rsid w:val="008746C9"/>
    <w:rsid w:val="00874D96"/>
    <w:rsid w:val="00881358"/>
    <w:rsid w:val="00883C04"/>
    <w:rsid w:val="00883E03"/>
    <w:rsid w:val="00884A41"/>
    <w:rsid w:val="00884DA7"/>
    <w:rsid w:val="00885DD1"/>
    <w:rsid w:val="00887EF5"/>
    <w:rsid w:val="00890D2D"/>
    <w:rsid w:val="00891211"/>
    <w:rsid w:val="00891696"/>
    <w:rsid w:val="008A03E9"/>
    <w:rsid w:val="008A2B8B"/>
    <w:rsid w:val="008A3CF5"/>
    <w:rsid w:val="008A4AF4"/>
    <w:rsid w:val="008A6132"/>
    <w:rsid w:val="008A74D9"/>
    <w:rsid w:val="008B0642"/>
    <w:rsid w:val="008B0ED9"/>
    <w:rsid w:val="008B25CE"/>
    <w:rsid w:val="008B499B"/>
    <w:rsid w:val="008B6110"/>
    <w:rsid w:val="008B6C1C"/>
    <w:rsid w:val="008B756C"/>
    <w:rsid w:val="008B7CE1"/>
    <w:rsid w:val="008C0078"/>
    <w:rsid w:val="008C1138"/>
    <w:rsid w:val="008C1DF8"/>
    <w:rsid w:val="008C319B"/>
    <w:rsid w:val="008C5FEF"/>
    <w:rsid w:val="008C6262"/>
    <w:rsid w:val="008C7160"/>
    <w:rsid w:val="008D1006"/>
    <w:rsid w:val="008D41C0"/>
    <w:rsid w:val="008D45B4"/>
    <w:rsid w:val="008D5897"/>
    <w:rsid w:val="008D6819"/>
    <w:rsid w:val="008D7BB9"/>
    <w:rsid w:val="008E0795"/>
    <w:rsid w:val="008E0C99"/>
    <w:rsid w:val="008E1A50"/>
    <w:rsid w:val="008E49F0"/>
    <w:rsid w:val="008E55A0"/>
    <w:rsid w:val="008E58BD"/>
    <w:rsid w:val="008E5C24"/>
    <w:rsid w:val="008E612E"/>
    <w:rsid w:val="008E75FF"/>
    <w:rsid w:val="008F036D"/>
    <w:rsid w:val="008F26A1"/>
    <w:rsid w:val="008F4CB0"/>
    <w:rsid w:val="008F6282"/>
    <w:rsid w:val="008F759C"/>
    <w:rsid w:val="0090021D"/>
    <w:rsid w:val="00900777"/>
    <w:rsid w:val="009019C6"/>
    <w:rsid w:val="00904453"/>
    <w:rsid w:val="00904D28"/>
    <w:rsid w:val="009057C2"/>
    <w:rsid w:val="00906121"/>
    <w:rsid w:val="009072D9"/>
    <w:rsid w:val="00910DD8"/>
    <w:rsid w:val="00911B0A"/>
    <w:rsid w:val="00912C6C"/>
    <w:rsid w:val="00915CD8"/>
    <w:rsid w:val="0091670F"/>
    <w:rsid w:val="009177BD"/>
    <w:rsid w:val="0091798C"/>
    <w:rsid w:val="00917DB9"/>
    <w:rsid w:val="0092015A"/>
    <w:rsid w:val="009217D1"/>
    <w:rsid w:val="009231A1"/>
    <w:rsid w:val="00924643"/>
    <w:rsid w:val="0092509A"/>
    <w:rsid w:val="00925F81"/>
    <w:rsid w:val="00926981"/>
    <w:rsid w:val="00931C7C"/>
    <w:rsid w:val="009343E3"/>
    <w:rsid w:val="00935716"/>
    <w:rsid w:val="00935D66"/>
    <w:rsid w:val="00936275"/>
    <w:rsid w:val="009362A4"/>
    <w:rsid w:val="0093660E"/>
    <w:rsid w:val="009366C5"/>
    <w:rsid w:val="00936A1D"/>
    <w:rsid w:val="0094032A"/>
    <w:rsid w:val="009403E4"/>
    <w:rsid w:val="009408F8"/>
    <w:rsid w:val="009412FF"/>
    <w:rsid w:val="009426BC"/>
    <w:rsid w:val="0094286A"/>
    <w:rsid w:val="009453E1"/>
    <w:rsid w:val="00945F41"/>
    <w:rsid w:val="009472B7"/>
    <w:rsid w:val="00952D5C"/>
    <w:rsid w:val="0095456D"/>
    <w:rsid w:val="00957413"/>
    <w:rsid w:val="00957C80"/>
    <w:rsid w:val="00960A97"/>
    <w:rsid w:val="00961945"/>
    <w:rsid w:val="00965715"/>
    <w:rsid w:val="00965E5A"/>
    <w:rsid w:val="00966644"/>
    <w:rsid w:val="00966A0F"/>
    <w:rsid w:val="00967BF6"/>
    <w:rsid w:val="00971B83"/>
    <w:rsid w:val="00974A37"/>
    <w:rsid w:val="00976F9D"/>
    <w:rsid w:val="00980771"/>
    <w:rsid w:val="00980EE1"/>
    <w:rsid w:val="00981062"/>
    <w:rsid w:val="00981A85"/>
    <w:rsid w:val="00982DC4"/>
    <w:rsid w:val="0098404E"/>
    <w:rsid w:val="00985C53"/>
    <w:rsid w:val="0098601D"/>
    <w:rsid w:val="00986553"/>
    <w:rsid w:val="009876BB"/>
    <w:rsid w:val="009905C5"/>
    <w:rsid w:val="00994CB1"/>
    <w:rsid w:val="009965BA"/>
    <w:rsid w:val="009A0AFF"/>
    <w:rsid w:val="009A0C5F"/>
    <w:rsid w:val="009A1292"/>
    <w:rsid w:val="009A14F8"/>
    <w:rsid w:val="009A4E47"/>
    <w:rsid w:val="009A5475"/>
    <w:rsid w:val="009A6C80"/>
    <w:rsid w:val="009B16B7"/>
    <w:rsid w:val="009B236E"/>
    <w:rsid w:val="009B2664"/>
    <w:rsid w:val="009B398F"/>
    <w:rsid w:val="009B4C68"/>
    <w:rsid w:val="009B4DCE"/>
    <w:rsid w:val="009B5EC0"/>
    <w:rsid w:val="009B7D28"/>
    <w:rsid w:val="009C119D"/>
    <w:rsid w:val="009C2F71"/>
    <w:rsid w:val="009C3500"/>
    <w:rsid w:val="009C4A42"/>
    <w:rsid w:val="009C5497"/>
    <w:rsid w:val="009C5A1F"/>
    <w:rsid w:val="009C6086"/>
    <w:rsid w:val="009C6A3B"/>
    <w:rsid w:val="009C6D42"/>
    <w:rsid w:val="009D1892"/>
    <w:rsid w:val="009D29CF"/>
    <w:rsid w:val="009D2D1F"/>
    <w:rsid w:val="009D3ECE"/>
    <w:rsid w:val="009E1357"/>
    <w:rsid w:val="009E20D7"/>
    <w:rsid w:val="009E337B"/>
    <w:rsid w:val="009E3C21"/>
    <w:rsid w:val="009E4BF2"/>
    <w:rsid w:val="009E5058"/>
    <w:rsid w:val="009E51B4"/>
    <w:rsid w:val="009E521E"/>
    <w:rsid w:val="009E57E8"/>
    <w:rsid w:val="009E5D18"/>
    <w:rsid w:val="009E6639"/>
    <w:rsid w:val="009E673A"/>
    <w:rsid w:val="009E6E2A"/>
    <w:rsid w:val="009E70EB"/>
    <w:rsid w:val="009F286C"/>
    <w:rsid w:val="009F2A18"/>
    <w:rsid w:val="009F2DBF"/>
    <w:rsid w:val="00A011DD"/>
    <w:rsid w:val="00A01633"/>
    <w:rsid w:val="00A042B7"/>
    <w:rsid w:val="00A0453A"/>
    <w:rsid w:val="00A04E01"/>
    <w:rsid w:val="00A05F02"/>
    <w:rsid w:val="00A0604D"/>
    <w:rsid w:val="00A06658"/>
    <w:rsid w:val="00A101CA"/>
    <w:rsid w:val="00A132A1"/>
    <w:rsid w:val="00A1433A"/>
    <w:rsid w:val="00A155E1"/>
    <w:rsid w:val="00A17C4A"/>
    <w:rsid w:val="00A2114D"/>
    <w:rsid w:val="00A2370B"/>
    <w:rsid w:val="00A23E88"/>
    <w:rsid w:val="00A25295"/>
    <w:rsid w:val="00A25B66"/>
    <w:rsid w:val="00A26093"/>
    <w:rsid w:val="00A30181"/>
    <w:rsid w:val="00A30DE1"/>
    <w:rsid w:val="00A321FB"/>
    <w:rsid w:val="00A334B3"/>
    <w:rsid w:val="00A33BF6"/>
    <w:rsid w:val="00A35D7F"/>
    <w:rsid w:val="00A366DB"/>
    <w:rsid w:val="00A374D8"/>
    <w:rsid w:val="00A37781"/>
    <w:rsid w:val="00A37B19"/>
    <w:rsid w:val="00A37E5E"/>
    <w:rsid w:val="00A37FC7"/>
    <w:rsid w:val="00A41BB1"/>
    <w:rsid w:val="00A42672"/>
    <w:rsid w:val="00A43B1D"/>
    <w:rsid w:val="00A446CC"/>
    <w:rsid w:val="00A44D1A"/>
    <w:rsid w:val="00A44E75"/>
    <w:rsid w:val="00A45D93"/>
    <w:rsid w:val="00A47F38"/>
    <w:rsid w:val="00A50825"/>
    <w:rsid w:val="00A51E78"/>
    <w:rsid w:val="00A52A9A"/>
    <w:rsid w:val="00A54DBF"/>
    <w:rsid w:val="00A5648F"/>
    <w:rsid w:val="00A568CB"/>
    <w:rsid w:val="00A571D5"/>
    <w:rsid w:val="00A57C3C"/>
    <w:rsid w:val="00A57DCA"/>
    <w:rsid w:val="00A60484"/>
    <w:rsid w:val="00A61C8F"/>
    <w:rsid w:val="00A61D4E"/>
    <w:rsid w:val="00A62045"/>
    <w:rsid w:val="00A63776"/>
    <w:rsid w:val="00A6405F"/>
    <w:rsid w:val="00A70030"/>
    <w:rsid w:val="00A7399F"/>
    <w:rsid w:val="00A76817"/>
    <w:rsid w:val="00A775E3"/>
    <w:rsid w:val="00A80C75"/>
    <w:rsid w:val="00A813CC"/>
    <w:rsid w:val="00A81BB5"/>
    <w:rsid w:val="00A830CC"/>
    <w:rsid w:val="00A94072"/>
    <w:rsid w:val="00A94BB1"/>
    <w:rsid w:val="00A9673C"/>
    <w:rsid w:val="00A9690A"/>
    <w:rsid w:val="00A97CE5"/>
    <w:rsid w:val="00A97F55"/>
    <w:rsid w:val="00AA0254"/>
    <w:rsid w:val="00AA0F69"/>
    <w:rsid w:val="00AA4B75"/>
    <w:rsid w:val="00AA536B"/>
    <w:rsid w:val="00AB0A2C"/>
    <w:rsid w:val="00AB0A69"/>
    <w:rsid w:val="00AB2B2E"/>
    <w:rsid w:val="00AB3834"/>
    <w:rsid w:val="00AB5672"/>
    <w:rsid w:val="00AB5B36"/>
    <w:rsid w:val="00AB5EF1"/>
    <w:rsid w:val="00AB66EA"/>
    <w:rsid w:val="00AC1A05"/>
    <w:rsid w:val="00AC431E"/>
    <w:rsid w:val="00AC57C2"/>
    <w:rsid w:val="00AC5B8B"/>
    <w:rsid w:val="00AC6B15"/>
    <w:rsid w:val="00AD0305"/>
    <w:rsid w:val="00AD03DA"/>
    <w:rsid w:val="00AD3323"/>
    <w:rsid w:val="00AD4A3E"/>
    <w:rsid w:val="00AD5B7E"/>
    <w:rsid w:val="00AD612D"/>
    <w:rsid w:val="00AE010E"/>
    <w:rsid w:val="00AE391E"/>
    <w:rsid w:val="00AF0738"/>
    <w:rsid w:val="00AF0845"/>
    <w:rsid w:val="00AF1797"/>
    <w:rsid w:val="00AF31EB"/>
    <w:rsid w:val="00AF3D91"/>
    <w:rsid w:val="00AF7FF7"/>
    <w:rsid w:val="00B003DC"/>
    <w:rsid w:val="00B00FBF"/>
    <w:rsid w:val="00B03D37"/>
    <w:rsid w:val="00B04D37"/>
    <w:rsid w:val="00B04D75"/>
    <w:rsid w:val="00B06683"/>
    <w:rsid w:val="00B06736"/>
    <w:rsid w:val="00B079E1"/>
    <w:rsid w:val="00B07ABF"/>
    <w:rsid w:val="00B101A9"/>
    <w:rsid w:val="00B10335"/>
    <w:rsid w:val="00B10F27"/>
    <w:rsid w:val="00B11484"/>
    <w:rsid w:val="00B11816"/>
    <w:rsid w:val="00B152C0"/>
    <w:rsid w:val="00B15725"/>
    <w:rsid w:val="00B15759"/>
    <w:rsid w:val="00B1637A"/>
    <w:rsid w:val="00B1670C"/>
    <w:rsid w:val="00B16730"/>
    <w:rsid w:val="00B16DB9"/>
    <w:rsid w:val="00B208CA"/>
    <w:rsid w:val="00B25268"/>
    <w:rsid w:val="00B259A9"/>
    <w:rsid w:val="00B25D65"/>
    <w:rsid w:val="00B34F75"/>
    <w:rsid w:val="00B374A9"/>
    <w:rsid w:val="00B378EF"/>
    <w:rsid w:val="00B37A95"/>
    <w:rsid w:val="00B37E8F"/>
    <w:rsid w:val="00B41A25"/>
    <w:rsid w:val="00B42CD0"/>
    <w:rsid w:val="00B42F4E"/>
    <w:rsid w:val="00B430F2"/>
    <w:rsid w:val="00B44532"/>
    <w:rsid w:val="00B4594C"/>
    <w:rsid w:val="00B463D2"/>
    <w:rsid w:val="00B509BE"/>
    <w:rsid w:val="00B52459"/>
    <w:rsid w:val="00B52FC0"/>
    <w:rsid w:val="00B54649"/>
    <w:rsid w:val="00B5519C"/>
    <w:rsid w:val="00B55A19"/>
    <w:rsid w:val="00B55C2B"/>
    <w:rsid w:val="00B55C3F"/>
    <w:rsid w:val="00B55F52"/>
    <w:rsid w:val="00B5633B"/>
    <w:rsid w:val="00B563CC"/>
    <w:rsid w:val="00B57D29"/>
    <w:rsid w:val="00B62157"/>
    <w:rsid w:val="00B6319F"/>
    <w:rsid w:val="00B674CB"/>
    <w:rsid w:val="00B67A4E"/>
    <w:rsid w:val="00B70EE7"/>
    <w:rsid w:val="00B719BB"/>
    <w:rsid w:val="00B734B9"/>
    <w:rsid w:val="00B7641E"/>
    <w:rsid w:val="00B76FAA"/>
    <w:rsid w:val="00B80864"/>
    <w:rsid w:val="00B8209B"/>
    <w:rsid w:val="00B82E44"/>
    <w:rsid w:val="00B841C1"/>
    <w:rsid w:val="00B848FA"/>
    <w:rsid w:val="00B84A61"/>
    <w:rsid w:val="00B85AD2"/>
    <w:rsid w:val="00B866D1"/>
    <w:rsid w:val="00B8694C"/>
    <w:rsid w:val="00B900A0"/>
    <w:rsid w:val="00B9018C"/>
    <w:rsid w:val="00B91697"/>
    <w:rsid w:val="00B9187F"/>
    <w:rsid w:val="00B93620"/>
    <w:rsid w:val="00B93FD2"/>
    <w:rsid w:val="00B94019"/>
    <w:rsid w:val="00B97765"/>
    <w:rsid w:val="00BA119A"/>
    <w:rsid w:val="00BA1365"/>
    <w:rsid w:val="00BA1D6D"/>
    <w:rsid w:val="00BA5652"/>
    <w:rsid w:val="00BA656A"/>
    <w:rsid w:val="00BA785A"/>
    <w:rsid w:val="00BB13D6"/>
    <w:rsid w:val="00BB154F"/>
    <w:rsid w:val="00BB2A06"/>
    <w:rsid w:val="00BB321C"/>
    <w:rsid w:val="00BB5FB9"/>
    <w:rsid w:val="00BB6C9C"/>
    <w:rsid w:val="00BC02A7"/>
    <w:rsid w:val="00BC0511"/>
    <w:rsid w:val="00BC198C"/>
    <w:rsid w:val="00BC1EA3"/>
    <w:rsid w:val="00BC243A"/>
    <w:rsid w:val="00BC2F17"/>
    <w:rsid w:val="00BC3EBE"/>
    <w:rsid w:val="00BC56DF"/>
    <w:rsid w:val="00BC5F59"/>
    <w:rsid w:val="00BC7A53"/>
    <w:rsid w:val="00BD312A"/>
    <w:rsid w:val="00BD40FB"/>
    <w:rsid w:val="00BD4159"/>
    <w:rsid w:val="00BD5F17"/>
    <w:rsid w:val="00BD67EF"/>
    <w:rsid w:val="00BE4BD2"/>
    <w:rsid w:val="00BE72FA"/>
    <w:rsid w:val="00BF206E"/>
    <w:rsid w:val="00BF24AE"/>
    <w:rsid w:val="00BF31D4"/>
    <w:rsid w:val="00BF3E35"/>
    <w:rsid w:val="00BF57E9"/>
    <w:rsid w:val="00BF5C60"/>
    <w:rsid w:val="00BF640D"/>
    <w:rsid w:val="00BF65E0"/>
    <w:rsid w:val="00BF76A2"/>
    <w:rsid w:val="00C0312F"/>
    <w:rsid w:val="00C03D0C"/>
    <w:rsid w:val="00C0418A"/>
    <w:rsid w:val="00C049FE"/>
    <w:rsid w:val="00C04F45"/>
    <w:rsid w:val="00C04FC2"/>
    <w:rsid w:val="00C0533E"/>
    <w:rsid w:val="00C07050"/>
    <w:rsid w:val="00C118CC"/>
    <w:rsid w:val="00C138D5"/>
    <w:rsid w:val="00C13B69"/>
    <w:rsid w:val="00C15D90"/>
    <w:rsid w:val="00C174AA"/>
    <w:rsid w:val="00C17B26"/>
    <w:rsid w:val="00C202E7"/>
    <w:rsid w:val="00C22559"/>
    <w:rsid w:val="00C23939"/>
    <w:rsid w:val="00C26B10"/>
    <w:rsid w:val="00C2738C"/>
    <w:rsid w:val="00C273BE"/>
    <w:rsid w:val="00C27B55"/>
    <w:rsid w:val="00C27F51"/>
    <w:rsid w:val="00C3126C"/>
    <w:rsid w:val="00C34314"/>
    <w:rsid w:val="00C34532"/>
    <w:rsid w:val="00C35583"/>
    <w:rsid w:val="00C3633B"/>
    <w:rsid w:val="00C3708D"/>
    <w:rsid w:val="00C370E6"/>
    <w:rsid w:val="00C37839"/>
    <w:rsid w:val="00C415F3"/>
    <w:rsid w:val="00C44933"/>
    <w:rsid w:val="00C44A64"/>
    <w:rsid w:val="00C46835"/>
    <w:rsid w:val="00C4753E"/>
    <w:rsid w:val="00C476EE"/>
    <w:rsid w:val="00C501F2"/>
    <w:rsid w:val="00C53093"/>
    <w:rsid w:val="00C543C7"/>
    <w:rsid w:val="00C574F1"/>
    <w:rsid w:val="00C61346"/>
    <w:rsid w:val="00C620FA"/>
    <w:rsid w:val="00C63989"/>
    <w:rsid w:val="00C649CA"/>
    <w:rsid w:val="00C67E11"/>
    <w:rsid w:val="00C70261"/>
    <w:rsid w:val="00C7030F"/>
    <w:rsid w:val="00C730CA"/>
    <w:rsid w:val="00C73727"/>
    <w:rsid w:val="00C81B82"/>
    <w:rsid w:val="00C84E1C"/>
    <w:rsid w:val="00C861FF"/>
    <w:rsid w:val="00C9186F"/>
    <w:rsid w:val="00C91970"/>
    <w:rsid w:val="00C92F5C"/>
    <w:rsid w:val="00C943A4"/>
    <w:rsid w:val="00C948C7"/>
    <w:rsid w:val="00C966B4"/>
    <w:rsid w:val="00C97089"/>
    <w:rsid w:val="00C9745D"/>
    <w:rsid w:val="00C97807"/>
    <w:rsid w:val="00C97BF8"/>
    <w:rsid w:val="00C97DF1"/>
    <w:rsid w:val="00CA0428"/>
    <w:rsid w:val="00CA05FD"/>
    <w:rsid w:val="00CA0738"/>
    <w:rsid w:val="00CA0C8D"/>
    <w:rsid w:val="00CA20BD"/>
    <w:rsid w:val="00CA32FA"/>
    <w:rsid w:val="00CA4D7D"/>
    <w:rsid w:val="00CB0059"/>
    <w:rsid w:val="00CB09BC"/>
    <w:rsid w:val="00CB1943"/>
    <w:rsid w:val="00CB2C01"/>
    <w:rsid w:val="00CB6B58"/>
    <w:rsid w:val="00CB7AC1"/>
    <w:rsid w:val="00CC2A28"/>
    <w:rsid w:val="00CC2CD7"/>
    <w:rsid w:val="00CC39A1"/>
    <w:rsid w:val="00CC3EE0"/>
    <w:rsid w:val="00CC4938"/>
    <w:rsid w:val="00CC5AF2"/>
    <w:rsid w:val="00CC786E"/>
    <w:rsid w:val="00CD1096"/>
    <w:rsid w:val="00CD1E5E"/>
    <w:rsid w:val="00CD20E2"/>
    <w:rsid w:val="00CD2CDF"/>
    <w:rsid w:val="00CD7866"/>
    <w:rsid w:val="00CE025B"/>
    <w:rsid w:val="00CE0CF5"/>
    <w:rsid w:val="00CE0E4D"/>
    <w:rsid w:val="00CE19F5"/>
    <w:rsid w:val="00CE1E23"/>
    <w:rsid w:val="00CE248A"/>
    <w:rsid w:val="00CE2624"/>
    <w:rsid w:val="00CE29EE"/>
    <w:rsid w:val="00CE3BC0"/>
    <w:rsid w:val="00CE3DE2"/>
    <w:rsid w:val="00CE411F"/>
    <w:rsid w:val="00CE4948"/>
    <w:rsid w:val="00CE4F8C"/>
    <w:rsid w:val="00CF1FDD"/>
    <w:rsid w:val="00CF3476"/>
    <w:rsid w:val="00CF3D9D"/>
    <w:rsid w:val="00CF3F22"/>
    <w:rsid w:val="00CF4178"/>
    <w:rsid w:val="00CF50C6"/>
    <w:rsid w:val="00D00407"/>
    <w:rsid w:val="00D014B7"/>
    <w:rsid w:val="00D02A77"/>
    <w:rsid w:val="00D04144"/>
    <w:rsid w:val="00D04BB8"/>
    <w:rsid w:val="00D05EC4"/>
    <w:rsid w:val="00D102CE"/>
    <w:rsid w:val="00D10574"/>
    <w:rsid w:val="00D10CD8"/>
    <w:rsid w:val="00D11C67"/>
    <w:rsid w:val="00D148A2"/>
    <w:rsid w:val="00D16D09"/>
    <w:rsid w:val="00D172AA"/>
    <w:rsid w:val="00D17ED3"/>
    <w:rsid w:val="00D217FB"/>
    <w:rsid w:val="00D21AEF"/>
    <w:rsid w:val="00D21D39"/>
    <w:rsid w:val="00D23033"/>
    <w:rsid w:val="00D23E23"/>
    <w:rsid w:val="00D23EB8"/>
    <w:rsid w:val="00D26F4E"/>
    <w:rsid w:val="00D27992"/>
    <w:rsid w:val="00D31C97"/>
    <w:rsid w:val="00D33F1A"/>
    <w:rsid w:val="00D33F1C"/>
    <w:rsid w:val="00D34204"/>
    <w:rsid w:val="00D35EA5"/>
    <w:rsid w:val="00D36BA2"/>
    <w:rsid w:val="00D37160"/>
    <w:rsid w:val="00D37454"/>
    <w:rsid w:val="00D4020F"/>
    <w:rsid w:val="00D40C6E"/>
    <w:rsid w:val="00D40D23"/>
    <w:rsid w:val="00D415B1"/>
    <w:rsid w:val="00D4339F"/>
    <w:rsid w:val="00D43B0C"/>
    <w:rsid w:val="00D459CD"/>
    <w:rsid w:val="00D45E41"/>
    <w:rsid w:val="00D51009"/>
    <w:rsid w:val="00D51F82"/>
    <w:rsid w:val="00D573B4"/>
    <w:rsid w:val="00D57629"/>
    <w:rsid w:val="00D60137"/>
    <w:rsid w:val="00D6481D"/>
    <w:rsid w:val="00D6623A"/>
    <w:rsid w:val="00D66C47"/>
    <w:rsid w:val="00D7135B"/>
    <w:rsid w:val="00D71706"/>
    <w:rsid w:val="00D722B7"/>
    <w:rsid w:val="00D72AD6"/>
    <w:rsid w:val="00D76118"/>
    <w:rsid w:val="00D7716D"/>
    <w:rsid w:val="00D80BC1"/>
    <w:rsid w:val="00D81A5B"/>
    <w:rsid w:val="00D82007"/>
    <w:rsid w:val="00D82B4A"/>
    <w:rsid w:val="00D83552"/>
    <w:rsid w:val="00D846C1"/>
    <w:rsid w:val="00D90B3A"/>
    <w:rsid w:val="00D90EA4"/>
    <w:rsid w:val="00D9140B"/>
    <w:rsid w:val="00D93F34"/>
    <w:rsid w:val="00D93FF9"/>
    <w:rsid w:val="00D94333"/>
    <w:rsid w:val="00D94583"/>
    <w:rsid w:val="00D94A86"/>
    <w:rsid w:val="00D94BA7"/>
    <w:rsid w:val="00D961B1"/>
    <w:rsid w:val="00D96A3B"/>
    <w:rsid w:val="00D97222"/>
    <w:rsid w:val="00D97924"/>
    <w:rsid w:val="00DA224D"/>
    <w:rsid w:val="00DA2F1A"/>
    <w:rsid w:val="00DA3906"/>
    <w:rsid w:val="00DA4945"/>
    <w:rsid w:val="00DA4C13"/>
    <w:rsid w:val="00DA51CB"/>
    <w:rsid w:val="00DA6993"/>
    <w:rsid w:val="00DA6F39"/>
    <w:rsid w:val="00DB0821"/>
    <w:rsid w:val="00DB129A"/>
    <w:rsid w:val="00DB14E5"/>
    <w:rsid w:val="00DB2FF2"/>
    <w:rsid w:val="00DB41CB"/>
    <w:rsid w:val="00DB46E7"/>
    <w:rsid w:val="00DC2386"/>
    <w:rsid w:val="00DC6A5D"/>
    <w:rsid w:val="00DC7C9A"/>
    <w:rsid w:val="00DD121C"/>
    <w:rsid w:val="00DD1459"/>
    <w:rsid w:val="00DD14B1"/>
    <w:rsid w:val="00DD21D1"/>
    <w:rsid w:val="00DD40E0"/>
    <w:rsid w:val="00DE0A99"/>
    <w:rsid w:val="00DE0CA6"/>
    <w:rsid w:val="00DE0F6C"/>
    <w:rsid w:val="00DE1EE5"/>
    <w:rsid w:val="00DE2B3B"/>
    <w:rsid w:val="00DE3A3A"/>
    <w:rsid w:val="00DE4981"/>
    <w:rsid w:val="00DE4E28"/>
    <w:rsid w:val="00DE5768"/>
    <w:rsid w:val="00DE6492"/>
    <w:rsid w:val="00DE69AE"/>
    <w:rsid w:val="00DF0C08"/>
    <w:rsid w:val="00DF5999"/>
    <w:rsid w:val="00DF624E"/>
    <w:rsid w:val="00DF6310"/>
    <w:rsid w:val="00DF6E6B"/>
    <w:rsid w:val="00DF7923"/>
    <w:rsid w:val="00E007A3"/>
    <w:rsid w:val="00E00C2A"/>
    <w:rsid w:val="00E02214"/>
    <w:rsid w:val="00E02AAA"/>
    <w:rsid w:val="00E02F8E"/>
    <w:rsid w:val="00E059E3"/>
    <w:rsid w:val="00E07181"/>
    <w:rsid w:val="00E0743B"/>
    <w:rsid w:val="00E07CA9"/>
    <w:rsid w:val="00E120E9"/>
    <w:rsid w:val="00E12B8B"/>
    <w:rsid w:val="00E133E2"/>
    <w:rsid w:val="00E1381B"/>
    <w:rsid w:val="00E15965"/>
    <w:rsid w:val="00E159A3"/>
    <w:rsid w:val="00E16638"/>
    <w:rsid w:val="00E20FD2"/>
    <w:rsid w:val="00E22152"/>
    <w:rsid w:val="00E25739"/>
    <w:rsid w:val="00E276A9"/>
    <w:rsid w:val="00E357F8"/>
    <w:rsid w:val="00E35CDC"/>
    <w:rsid w:val="00E35D3F"/>
    <w:rsid w:val="00E36BA5"/>
    <w:rsid w:val="00E37E07"/>
    <w:rsid w:val="00E411EC"/>
    <w:rsid w:val="00E4120B"/>
    <w:rsid w:val="00E433F1"/>
    <w:rsid w:val="00E43BEC"/>
    <w:rsid w:val="00E4478E"/>
    <w:rsid w:val="00E466DB"/>
    <w:rsid w:val="00E50959"/>
    <w:rsid w:val="00E50BAC"/>
    <w:rsid w:val="00E510F6"/>
    <w:rsid w:val="00E5146B"/>
    <w:rsid w:val="00E516E7"/>
    <w:rsid w:val="00E51B16"/>
    <w:rsid w:val="00E52D0B"/>
    <w:rsid w:val="00E54219"/>
    <w:rsid w:val="00E54655"/>
    <w:rsid w:val="00E54DE7"/>
    <w:rsid w:val="00E60039"/>
    <w:rsid w:val="00E608C5"/>
    <w:rsid w:val="00E60A4E"/>
    <w:rsid w:val="00E60B5E"/>
    <w:rsid w:val="00E62865"/>
    <w:rsid w:val="00E62C21"/>
    <w:rsid w:val="00E64C20"/>
    <w:rsid w:val="00E65856"/>
    <w:rsid w:val="00E723F9"/>
    <w:rsid w:val="00E738DF"/>
    <w:rsid w:val="00E73E82"/>
    <w:rsid w:val="00E758EA"/>
    <w:rsid w:val="00E77FE6"/>
    <w:rsid w:val="00E8012D"/>
    <w:rsid w:val="00E80209"/>
    <w:rsid w:val="00E805C7"/>
    <w:rsid w:val="00E8065B"/>
    <w:rsid w:val="00E809A8"/>
    <w:rsid w:val="00E82427"/>
    <w:rsid w:val="00E8366B"/>
    <w:rsid w:val="00E84C6F"/>
    <w:rsid w:val="00E8502E"/>
    <w:rsid w:val="00E8610E"/>
    <w:rsid w:val="00E90E7F"/>
    <w:rsid w:val="00E949E1"/>
    <w:rsid w:val="00E97819"/>
    <w:rsid w:val="00EA04CA"/>
    <w:rsid w:val="00EA0C6B"/>
    <w:rsid w:val="00EA50E7"/>
    <w:rsid w:val="00EA589F"/>
    <w:rsid w:val="00EA5C62"/>
    <w:rsid w:val="00EA7677"/>
    <w:rsid w:val="00EB2197"/>
    <w:rsid w:val="00EB3B4F"/>
    <w:rsid w:val="00EB4797"/>
    <w:rsid w:val="00EB495E"/>
    <w:rsid w:val="00EB4F7D"/>
    <w:rsid w:val="00EB7293"/>
    <w:rsid w:val="00EB7AE1"/>
    <w:rsid w:val="00EC062F"/>
    <w:rsid w:val="00EC0F50"/>
    <w:rsid w:val="00EC338F"/>
    <w:rsid w:val="00EC62A6"/>
    <w:rsid w:val="00ED16B0"/>
    <w:rsid w:val="00ED4574"/>
    <w:rsid w:val="00ED5831"/>
    <w:rsid w:val="00EE0C03"/>
    <w:rsid w:val="00EE0D47"/>
    <w:rsid w:val="00EE27BC"/>
    <w:rsid w:val="00EE2BCA"/>
    <w:rsid w:val="00EE377E"/>
    <w:rsid w:val="00EE4753"/>
    <w:rsid w:val="00EF139D"/>
    <w:rsid w:val="00EF45EE"/>
    <w:rsid w:val="00EF4926"/>
    <w:rsid w:val="00EF4C72"/>
    <w:rsid w:val="00EF7650"/>
    <w:rsid w:val="00F00146"/>
    <w:rsid w:val="00F00E2E"/>
    <w:rsid w:val="00F01BE4"/>
    <w:rsid w:val="00F01E32"/>
    <w:rsid w:val="00F0241B"/>
    <w:rsid w:val="00F028E7"/>
    <w:rsid w:val="00F02978"/>
    <w:rsid w:val="00F04DB2"/>
    <w:rsid w:val="00F05698"/>
    <w:rsid w:val="00F079F2"/>
    <w:rsid w:val="00F10012"/>
    <w:rsid w:val="00F12AFB"/>
    <w:rsid w:val="00F1342A"/>
    <w:rsid w:val="00F13C29"/>
    <w:rsid w:val="00F15D1C"/>
    <w:rsid w:val="00F16D7D"/>
    <w:rsid w:val="00F17FB8"/>
    <w:rsid w:val="00F222A8"/>
    <w:rsid w:val="00F24688"/>
    <w:rsid w:val="00F24F9A"/>
    <w:rsid w:val="00F255C8"/>
    <w:rsid w:val="00F25958"/>
    <w:rsid w:val="00F26985"/>
    <w:rsid w:val="00F271FE"/>
    <w:rsid w:val="00F316DA"/>
    <w:rsid w:val="00F32ED7"/>
    <w:rsid w:val="00F3340D"/>
    <w:rsid w:val="00F33AE1"/>
    <w:rsid w:val="00F36BBB"/>
    <w:rsid w:val="00F36CEF"/>
    <w:rsid w:val="00F3700D"/>
    <w:rsid w:val="00F4059B"/>
    <w:rsid w:val="00F41527"/>
    <w:rsid w:val="00F42C61"/>
    <w:rsid w:val="00F455C1"/>
    <w:rsid w:val="00F45690"/>
    <w:rsid w:val="00F466FE"/>
    <w:rsid w:val="00F47A40"/>
    <w:rsid w:val="00F47BA4"/>
    <w:rsid w:val="00F50D83"/>
    <w:rsid w:val="00F516E8"/>
    <w:rsid w:val="00F52A34"/>
    <w:rsid w:val="00F53543"/>
    <w:rsid w:val="00F56C31"/>
    <w:rsid w:val="00F56D45"/>
    <w:rsid w:val="00F56E06"/>
    <w:rsid w:val="00F651B2"/>
    <w:rsid w:val="00F659CE"/>
    <w:rsid w:val="00F65F96"/>
    <w:rsid w:val="00F668DF"/>
    <w:rsid w:val="00F66AD0"/>
    <w:rsid w:val="00F66B6A"/>
    <w:rsid w:val="00F706C9"/>
    <w:rsid w:val="00F71674"/>
    <w:rsid w:val="00F7326A"/>
    <w:rsid w:val="00F733C1"/>
    <w:rsid w:val="00F740D8"/>
    <w:rsid w:val="00F80C71"/>
    <w:rsid w:val="00F839FD"/>
    <w:rsid w:val="00F84CC9"/>
    <w:rsid w:val="00F851B0"/>
    <w:rsid w:val="00F92177"/>
    <w:rsid w:val="00F950CE"/>
    <w:rsid w:val="00F95E44"/>
    <w:rsid w:val="00F9672D"/>
    <w:rsid w:val="00F97526"/>
    <w:rsid w:val="00F97F00"/>
    <w:rsid w:val="00FA0A76"/>
    <w:rsid w:val="00FA34EE"/>
    <w:rsid w:val="00FA3ABF"/>
    <w:rsid w:val="00FA4BC4"/>
    <w:rsid w:val="00FA549B"/>
    <w:rsid w:val="00FA5693"/>
    <w:rsid w:val="00FA5EC8"/>
    <w:rsid w:val="00FA62B1"/>
    <w:rsid w:val="00FA6E5C"/>
    <w:rsid w:val="00FB0146"/>
    <w:rsid w:val="00FB4CF2"/>
    <w:rsid w:val="00FB5671"/>
    <w:rsid w:val="00FB747C"/>
    <w:rsid w:val="00FB756F"/>
    <w:rsid w:val="00FB77CF"/>
    <w:rsid w:val="00FB7E22"/>
    <w:rsid w:val="00FC1D3E"/>
    <w:rsid w:val="00FC49E6"/>
    <w:rsid w:val="00FC4FAC"/>
    <w:rsid w:val="00FC5140"/>
    <w:rsid w:val="00FC59B1"/>
    <w:rsid w:val="00FC6E33"/>
    <w:rsid w:val="00FD0A81"/>
    <w:rsid w:val="00FD125D"/>
    <w:rsid w:val="00FD1CC4"/>
    <w:rsid w:val="00FD3360"/>
    <w:rsid w:val="00FD56BA"/>
    <w:rsid w:val="00FD572D"/>
    <w:rsid w:val="00FE088E"/>
    <w:rsid w:val="00FE1A9F"/>
    <w:rsid w:val="00FE1EB7"/>
    <w:rsid w:val="00FE2382"/>
    <w:rsid w:val="00FE323E"/>
    <w:rsid w:val="00FE35A9"/>
    <w:rsid w:val="00FE3C52"/>
    <w:rsid w:val="00FE4ABA"/>
    <w:rsid w:val="00FE7B53"/>
    <w:rsid w:val="00FF0DEB"/>
    <w:rsid w:val="00FF1C18"/>
    <w:rsid w:val="00FF2149"/>
    <w:rsid w:val="00FF3335"/>
    <w:rsid w:val="00FF39DF"/>
    <w:rsid w:val="00FF3B7B"/>
    <w:rsid w:val="00FF5FAB"/>
    <w:rsid w:val="00FF62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5E226"/>
  <w15:chartTrackingRefBased/>
  <w15:docId w15:val="{1F4BA664-7131-4802-A729-9C5E8E61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87F"/>
  </w:style>
  <w:style w:type="paragraph" w:styleId="Heading1">
    <w:name w:val="heading 1"/>
    <w:basedOn w:val="Normal"/>
    <w:next w:val="Normal"/>
    <w:link w:val="Heading1Char"/>
    <w:uiPriority w:val="9"/>
    <w:qFormat/>
    <w:rsid w:val="000D6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D40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D40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177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unhideWhenUsed/>
    <w:qFormat/>
    <w:rsid w:val="004664D5"/>
    <w:pPr>
      <w:widowControl w:val="0"/>
      <w:bidi/>
      <w:spacing w:before="200" w:after="0" w:line="240" w:lineRule="auto"/>
      <w:jc w:val="center"/>
      <w:outlineLvl w:val="5"/>
    </w:pPr>
    <w:rPr>
      <w:rFonts w:ascii="Times New Roman" w:eastAsiaTheme="majorEastAsia" w:hAnsi="Times New Roman" w:cs="B Nazanin"/>
      <w:bCs/>
      <w:color w:val="000000" w:themeColor="text1"/>
      <w:sz w:val="24"/>
      <w:szCs w:val="24"/>
    </w:rPr>
  </w:style>
  <w:style w:type="paragraph" w:styleId="Heading7">
    <w:name w:val="heading 7"/>
    <w:basedOn w:val="Normal"/>
    <w:next w:val="Normal"/>
    <w:link w:val="Heading7Char"/>
    <w:uiPriority w:val="9"/>
    <w:semiHidden/>
    <w:unhideWhenUsed/>
    <w:qFormat/>
    <w:rsid w:val="00DE0F6C"/>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89"/>
  </w:style>
  <w:style w:type="paragraph" w:styleId="Footer">
    <w:name w:val="footer"/>
    <w:basedOn w:val="Normal"/>
    <w:link w:val="FooterChar"/>
    <w:uiPriority w:val="99"/>
    <w:unhideWhenUsed/>
    <w:rsid w:val="00736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89"/>
  </w:style>
  <w:style w:type="paragraph" w:styleId="FootnoteText">
    <w:name w:val="footnote text"/>
    <w:basedOn w:val="Normal"/>
    <w:link w:val="FootnoteTextChar"/>
    <w:uiPriority w:val="99"/>
    <w:unhideWhenUsed/>
    <w:rsid w:val="004912C2"/>
    <w:pPr>
      <w:spacing w:after="0" w:line="240" w:lineRule="auto"/>
    </w:pPr>
    <w:rPr>
      <w:sz w:val="20"/>
      <w:szCs w:val="20"/>
    </w:rPr>
  </w:style>
  <w:style w:type="character" w:customStyle="1" w:styleId="FootnoteTextChar">
    <w:name w:val="Footnote Text Char"/>
    <w:basedOn w:val="DefaultParagraphFont"/>
    <w:link w:val="FootnoteText"/>
    <w:uiPriority w:val="99"/>
    <w:rsid w:val="004912C2"/>
    <w:rPr>
      <w:sz w:val="20"/>
      <w:szCs w:val="20"/>
    </w:rPr>
  </w:style>
  <w:style w:type="character" w:styleId="FootnoteReference">
    <w:name w:val="footnote reference"/>
    <w:basedOn w:val="DefaultParagraphFont"/>
    <w:uiPriority w:val="99"/>
    <w:semiHidden/>
    <w:unhideWhenUsed/>
    <w:rsid w:val="00F01E32"/>
    <w:rPr>
      <w:vertAlign w:val="superscript"/>
    </w:rPr>
  </w:style>
  <w:style w:type="character" w:styleId="Hyperlink">
    <w:name w:val="Hyperlink"/>
    <w:basedOn w:val="DefaultParagraphFont"/>
    <w:uiPriority w:val="99"/>
    <w:unhideWhenUsed/>
    <w:rsid w:val="00F01E32"/>
    <w:rPr>
      <w:color w:val="0563C1" w:themeColor="hyperlink"/>
      <w:u w:val="single"/>
    </w:rPr>
  </w:style>
  <w:style w:type="character" w:customStyle="1" w:styleId="hps">
    <w:name w:val="hps"/>
    <w:basedOn w:val="DefaultParagraphFont"/>
    <w:rsid w:val="00F01E32"/>
  </w:style>
  <w:style w:type="paragraph" w:styleId="BalloonText">
    <w:name w:val="Balloon Text"/>
    <w:basedOn w:val="Normal"/>
    <w:link w:val="BalloonTextChar"/>
    <w:uiPriority w:val="99"/>
    <w:semiHidden/>
    <w:unhideWhenUsed/>
    <w:rsid w:val="00EF4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5EE"/>
    <w:rPr>
      <w:rFonts w:ascii="Segoe UI" w:hAnsi="Segoe UI" w:cs="Segoe UI"/>
      <w:sz w:val="18"/>
      <w:szCs w:val="18"/>
    </w:rPr>
  </w:style>
  <w:style w:type="character" w:styleId="PlaceholderText">
    <w:name w:val="Placeholder Text"/>
    <w:basedOn w:val="DefaultParagraphFont"/>
    <w:uiPriority w:val="99"/>
    <w:semiHidden/>
    <w:rsid w:val="006175E0"/>
    <w:rPr>
      <w:color w:val="808080"/>
    </w:rPr>
  </w:style>
  <w:style w:type="table" w:styleId="TableGrid">
    <w:name w:val="Table Grid"/>
    <w:basedOn w:val="TableNormal"/>
    <w:uiPriority w:val="59"/>
    <w:rsid w:val="005E7B46"/>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C5A1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81641"/>
    <w:pPr>
      <w:spacing w:after="200" w:line="276" w:lineRule="auto"/>
      <w:ind w:left="720"/>
      <w:contextualSpacing/>
    </w:pPr>
    <w:rPr>
      <w:rFonts w:ascii="Calibri" w:eastAsia="Calibri" w:hAnsi="Calibri" w:cs="Arial"/>
    </w:rPr>
  </w:style>
  <w:style w:type="paragraph" w:customStyle="1" w:styleId="Default">
    <w:name w:val="Default"/>
    <w:rsid w:val="00A334B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Web">
    <w:name w:val="Normal (Web)"/>
    <w:basedOn w:val="Normal"/>
    <w:uiPriority w:val="99"/>
    <w:unhideWhenUsed/>
    <w:qFormat/>
    <w:rsid w:val="005E6D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E6DC1"/>
  </w:style>
  <w:style w:type="character" w:customStyle="1" w:styleId="gt-card-ttl-txt">
    <w:name w:val="gt-card-ttl-txt"/>
    <w:basedOn w:val="DefaultParagraphFont"/>
    <w:rsid w:val="00540AAE"/>
  </w:style>
  <w:style w:type="character" w:customStyle="1" w:styleId="shorttext">
    <w:name w:val="short_text"/>
    <w:basedOn w:val="DefaultParagraphFont"/>
    <w:rsid w:val="00B41A25"/>
  </w:style>
  <w:style w:type="character" w:customStyle="1" w:styleId="Heading6Char">
    <w:name w:val="Heading 6 Char"/>
    <w:basedOn w:val="DefaultParagraphFont"/>
    <w:link w:val="Heading6"/>
    <w:uiPriority w:val="9"/>
    <w:rsid w:val="004664D5"/>
    <w:rPr>
      <w:rFonts w:ascii="Times New Roman" w:eastAsiaTheme="majorEastAsia" w:hAnsi="Times New Roman" w:cs="B Nazanin"/>
      <w:bCs/>
      <w:color w:val="000000" w:themeColor="text1"/>
      <w:sz w:val="24"/>
      <w:szCs w:val="24"/>
    </w:rPr>
  </w:style>
  <w:style w:type="table" w:customStyle="1" w:styleId="LightShading1">
    <w:name w:val="Light Shading1"/>
    <w:basedOn w:val="TableNormal"/>
    <w:next w:val="LightShading"/>
    <w:uiPriority w:val="60"/>
    <w:rsid w:val="00661C3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661C3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uiPriority w:val="20"/>
    <w:qFormat/>
    <w:rsid w:val="00A446CC"/>
    <w:rPr>
      <w:i/>
      <w:iCs/>
    </w:rPr>
  </w:style>
  <w:style w:type="character" w:customStyle="1" w:styleId="Heading1Char">
    <w:name w:val="Heading 1 Char"/>
    <w:basedOn w:val="DefaultParagraphFont"/>
    <w:link w:val="Heading1"/>
    <w:uiPriority w:val="9"/>
    <w:rsid w:val="000D6853"/>
    <w:rPr>
      <w:rFonts w:asciiTheme="majorHAnsi" w:eastAsiaTheme="majorEastAsia" w:hAnsiTheme="majorHAnsi" w:cstheme="majorBidi"/>
      <w:color w:val="2E74B5" w:themeColor="accent1" w:themeShade="BF"/>
      <w:sz w:val="32"/>
      <w:szCs w:val="32"/>
    </w:rPr>
  </w:style>
  <w:style w:type="character" w:customStyle="1" w:styleId="authorname">
    <w:name w:val="authorname"/>
    <w:rsid w:val="000D6853"/>
  </w:style>
  <w:style w:type="character" w:customStyle="1" w:styleId="Heading2Char">
    <w:name w:val="Heading 2 Char"/>
    <w:basedOn w:val="DefaultParagraphFont"/>
    <w:link w:val="Heading2"/>
    <w:uiPriority w:val="9"/>
    <w:semiHidden/>
    <w:rsid w:val="00BD40F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D40FB"/>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BD40FB"/>
    <w:rPr>
      <w:b/>
      <w:bCs/>
    </w:rPr>
  </w:style>
  <w:style w:type="character" w:customStyle="1" w:styleId="source">
    <w:name w:val="source"/>
    <w:basedOn w:val="DefaultParagraphFont"/>
    <w:rsid w:val="00BD40FB"/>
  </w:style>
  <w:style w:type="paragraph" w:styleId="NoSpacing">
    <w:name w:val="No Spacing"/>
    <w:uiPriority w:val="1"/>
    <w:qFormat/>
    <w:rsid w:val="002F50B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75B3F"/>
    <w:pPr>
      <w:spacing w:after="120" w:line="240" w:lineRule="auto"/>
      <w:jc w:val="both"/>
    </w:pPr>
    <w:rPr>
      <w:rFonts w:ascii="Times New Roman" w:eastAsia="Times New Roman" w:hAnsi="Times New Roman" w:cs="Times New Roman"/>
      <w:b/>
      <w:sz w:val="24"/>
      <w:szCs w:val="24"/>
    </w:rPr>
  </w:style>
  <w:style w:type="character" w:customStyle="1" w:styleId="BodyTextChar">
    <w:name w:val="Body Text Char"/>
    <w:basedOn w:val="DefaultParagraphFont"/>
    <w:link w:val="BodyText"/>
    <w:uiPriority w:val="99"/>
    <w:semiHidden/>
    <w:rsid w:val="00175B3F"/>
    <w:rPr>
      <w:rFonts w:ascii="Times New Roman" w:eastAsia="Times New Roman" w:hAnsi="Times New Roman" w:cs="Times New Roman"/>
      <w:b/>
      <w:sz w:val="24"/>
      <w:szCs w:val="24"/>
    </w:rPr>
  </w:style>
  <w:style w:type="character" w:customStyle="1" w:styleId="A4">
    <w:name w:val="A4"/>
    <w:uiPriority w:val="99"/>
    <w:rsid w:val="00175B3F"/>
    <w:rPr>
      <w:rFonts w:ascii="Helvetica" w:hAnsi="Helvetica" w:cs="Helvetica" w:hint="default"/>
      <w:color w:val="000000"/>
      <w:sz w:val="18"/>
      <w:szCs w:val="18"/>
    </w:rPr>
  </w:style>
  <w:style w:type="table" w:customStyle="1" w:styleId="TableGrid11">
    <w:name w:val="Table Grid11"/>
    <w:basedOn w:val="TableNormal"/>
    <w:next w:val="TableGrid"/>
    <w:uiPriority w:val="39"/>
    <w:rsid w:val="0027568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F5FA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eader6">
    <w:name w:val="sheader6"/>
    <w:basedOn w:val="DefaultParagraphFont"/>
    <w:rsid w:val="0031468D"/>
  </w:style>
  <w:style w:type="character" w:customStyle="1" w:styleId="Heading7Char">
    <w:name w:val="Heading 7 Char"/>
    <w:basedOn w:val="DefaultParagraphFont"/>
    <w:link w:val="Heading7"/>
    <w:uiPriority w:val="9"/>
    <w:semiHidden/>
    <w:rsid w:val="00DE0F6C"/>
    <w:rPr>
      <w:rFonts w:asciiTheme="majorHAnsi" w:eastAsiaTheme="majorEastAsia" w:hAnsiTheme="majorHAnsi" w:cstheme="majorBidi"/>
      <w:i/>
      <w:iCs/>
      <w:color w:val="1F4D78" w:themeColor="accent1" w:themeShade="7F"/>
    </w:rPr>
  </w:style>
  <w:style w:type="table" w:customStyle="1" w:styleId="TableGrid2">
    <w:name w:val="Table Grid2"/>
    <w:basedOn w:val="TableNormal"/>
    <w:next w:val="TableGrid"/>
    <w:uiPriority w:val="59"/>
    <w:rsid w:val="00DE0F6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basedOn w:val="DefaultParagraphFont"/>
    <w:rsid w:val="00424167"/>
  </w:style>
  <w:style w:type="character" w:customStyle="1" w:styleId="gt-baf-back">
    <w:name w:val="gt-baf-back"/>
    <w:basedOn w:val="DefaultParagraphFont"/>
    <w:rsid w:val="00424167"/>
  </w:style>
  <w:style w:type="character" w:customStyle="1" w:styleId="gt-baf-word-clickable">
    <w:name w:val="gt-baf-word-clickable"/>
    <w:basedOn w:val="DefaultParagraphFont"/>
    <w:rsid w:val="00D43B0C"/>
  </w:style>
  <w:style w:type="paragraph" w:styleId="Caption">
    <w:name w:val="caption"/>
    <w:basedOn w:val="Normal"/>
    <w:next w:val="Normal"/>
    <w:uiPriority w:val="35"/>
    <w:unhideWhenUsed/>
    <w:qFormat/>
    <w:rsid w:val="00D43B0C"/>
    <w:pPr>
      <w:spacing w:after="200" w:line="240" w:lineRule="auto"/>
    </w:pPr>
    <w:rPr>
      <w:i/>
      <w:iCs/>
      <w:color w:val="44546A" w:themeColor="text2"/>
      <w:sz w:val="18"/>
      <w:szCs w:val="18"/>
    </w:rPr>
  </w:style>
  <w:style w:type="paragraph" w:customStyle="1" w:styleId="TMU">
    <w:name w:val="TMU"/>
    <w:basedOn w:val="Normal"/>
    <w:link w:val="TMUChar"/>
    <w:qFormat/>
    <w:rsid w:val="00D43B0C"/>
    <w:pPr>
      <w:tabs>
        <w:tab w:val="left" w:leader="dot" w:pos="1134"/>
      </w:tabs>
      <w:bidi/>
      <w:spacing w:after="0" w:line="360" w:lineRule="auto"/>
      <w:jc w:val="both"/>
    </w:pPr>
    <w:rPr>
      <w:rFonts w:cs="B Nazanin"/>
      <w:noProof/>
      <w:sz w:val="24"/>
      <w:szCs w:val="28"/>
      <w:lang w:bidi="fa-IR"/>
    </w:rPr>
  </w:style>
  <w:style w:type="character" w:customStyle="1" w:styleId="TMUChar">
    <w:name w:val="TMU Char"/>
    <w:basedOn w:val="DefaultParagraphFont"/>
    <w:link w:val="TMU"/>
    <w:rsid w:val="00D43B0C"/>
    <w:rPr>
      <w:rFonts w:cs="B Nazanin"/>
      <w:noProof/>
      <w:sz w:val="24"/>
      <w:szCs w:val="28"/>
      <w:lang w:bidi="fa-IR"/>
    </w:rPr>
  </w:style>
  <w:style w:type="character" w:customStyle="1" w:styleId="Heading4Char">
    <w:name w:val="Heading 4 Char"/>
    <w:basedOn w:val="DefaultParagraphFont"/>
    <w:link w:val="Heading4"/>
    <w:uiPriority w:val="9"/>
    <w:semiHidden/>
    <w:rsid w:val="009177BD"/>
    <w:rPr>
      <w:rFonts w:asciiTheme="majorHAnsi" w:eastAsiaTheme="majorEastAsia" w:hAnsiTheme="majorHAnsi" w:cstheme="majorBidi"/>
      <w:i/>
      <w:iCs/>
      <w:color w:val="2E74B5" w:themeColor="accent1" w:themeShade="BF"/>
    </w:rPr>
  </w:style>
  <w:style w:type="character" w:customStyle="1" w:styleId="style661">
    <w:name w:val="style661"/>
    <w:rsid w:val="009177BD"/>
    <w:rPr>
      <w:color w:val="333333"/>
    </w:rPr>
  </w:style>
  <w:style w:type="character" w:customStyle="1" w:styleId="fontstyle01">
    <w:name w:val="fontstyle01"/>
    <w:basedOn w:val="DefaultParagraphFont"/>
    <w:rsid w:val="00454FC4"/>
    <w:rPr>
      <w:rFonts w:ascii="Times New Roman" w:hAnsi="Times New Roman" w:cs="Times New Roman" w:hint="default"/>
      <w:b w:val="0"/>
      <w:bCs w:val="0"/>
      <w:i/>
      <w:iCs/>
      <w:color w:val="000000"/>
      <w:sz w:val="24"/>
      <w:szCs w:val="24"/>
    </w:rPr>
  </w:style>
  <w:style w:type="paragraph" w:customStyle="1" w:styleId="EndNoteBibliography">
    <w:name w:val="EndNote Bibliography"/>
    <w:basedOn w:val="Normal"/>
    <w:link w:val="EndNoteBibliographyChar"/>
    <w:rsid w:val="001A0A1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A0A12"/>
    <w:rPr>
      <w:rFonts w:ascii="Calibri" w:hAnsi="Calibri" w:cs="Calibri"/>
      <w:noProof/>
    </w:rPr>
  </w:style>
  <w:style w:type="character" w:customStyle="1" w:styleId="citation-context-text">
    <w:name w:val="citation-context-text"/>
    <w:basedOn w:val="DefaultParagraphFont"/>
    <w:rsid w:val="00C730CA"/>
  </w:style>
  <w:style w:type="character" w:customStyle="1" w:styleId="nlmarticle-title">
    <w:name w:val="nlm_article-title"/>
    <w:basedOn w:val="DefaultParagraphFont"/>
    <w:rsid w:val="00A45D93"/>
  </w:style>
  <w:style w:type="character" w:customStyle="1" w:styleId="nlmyear">
    <w:name w:val="nlm_year"/>
    <w:basedOn w:val="DefaultParagraphFont"/>
    <w:rsid w:val="00A45D93"/>
  </w:style>
  <w:style w:type="character" w:customStyle="1" w:styleId="nlmfpage">
    <w:name w:val="nlm_fpage"/>
    <w:basedOn w:val="DefaultParagraphFont"/>
    <w:rsid w:val="00A45D93"/>
  </w:style>
  <w:style w:type="character" w:customStyle="1" w:styleId="nlmlpage">
    <w:name w:val="nlm_lpage"/>
    <w:basedOn w:val="DefaultParagraphFont"/>
    <w:rsid w:val="00A45D93"/>
  </w:style>
  <w:style w:type="table" w:customStyle="1" w:styleId="TableGrid3">
    <w:name w:val="Table Grid3"/>
    <w:basedOn w:val="TableNormal"/>
    <w:next w:val="TableGrid"/>
    <w:uiPriority w:val="39"/>
    <w:rsid w:val="008E612E"/>
    <w:pPr>
      <w:spacing w:after="0" w:line="240" w:lineRule="auto"/>
    </w:pPr>
    <w:rPr>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90123"/>
    <w:pPr>
      <w:spacing w:after="0" w:line="240" w:lineRule="auto"/>
    </w:pPr>
    <w:rPr>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90123"/>
    <w:pPr>
      <w:spacing w:after="0" w:line="240" w:lineRule="auto"/>
    </w:pPr>
    <w:rPr>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76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7641E"/>
    <w:rPr>
      <w:rFonts w:ascii="Courier New" w:eastAsia="Times New Roman" w:hAnsi="Courier New" w:cs="Courier New"/>
      <w:sz w:val="20"/>
      <w:szCs w:val="20"/>
    </w:rPr>
  </w:style>
  <w:style w:type="character" w:customStyle="1" w:styleId="article-headermeta-info-label">
    <w:name w:val="article-header__meta-info-label"/>
    <w:rsid w:val="00DF624E"/>
  </w:style>
  <w:style w:type="character" w:customStyle="1" w:styleId="authorsname">
    <w:name w:val="authors__name"/>
    <w:basedOn w:val="DefaultParagraphFont"/>
    <w:rsid w:val="008B6110"/>
  </w:style>
  <w:style w:type="character" w:customStyle="1" w:styleId="journaltitle">
    <w:name w:val="journaltitle"/>
    <w:basedOn w:val="DefaultParagraphFont"/>
    <w:rsid w:val="008B6110"/>
  </w:style>
  <w:style w:type="table" w:customStyle="1" w:styleId="TableGrid6">
    <w:name w:val="Table Grid6"/>
    <w:basedOn w:val="TableNormal"/>
    <w:next w:val="TableGrid"/>
    <w:rsid w:val="0007365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3C3ED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C3D4B"/>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21C3D"/>
  </w:style>
  <w:style w:type="character" w:styleId="CommentReference">
    <w:name w:val="annotation reference"/>
    <w:basedOn w:val="DefaultParagraphFont"/>
    <w:uiPriority w:val="99"/>
    <w:semiHidden/>
    <w:unhideWhenUsed/>
    <w:rsid w:val="0090021D"/>
    <w:rPr>
      <w:sz w:val="16"/>
      <w:szCs w:val="16"/>
    </w:rPr>
  </w:style>
  <w:style w:type="paragraph" w:styleId="CommentText">
    <w:name w:val="annotation text"/>
    <w:basedOn w:val="Normal"/>
    <w:link w:val="CommentTextChar"/>
    <w:uiPriority w:val="99"/>
    <w:semiHidden/>
    <w:unhideWhenUsed/>
    <w:rsid w:val="0090021D"/>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0021D"/>
    <w:rPr>
      <w:sz w:val="20"/>
      <w:szCs w:val="20"/>
    </w:rPr>
  </w:style>
  <w:style w:type="character" w:customStyle="1" w:styleId="articlecitationyear">
    <w:name w:val="articlecitation_year"/>
    <w:basedOn w:val="DefaultParagraphFont"/>
    <w:rsid w:val="00154298"/>
  </w:style>
  <w:style w:type="character" w:customStyle="1" w:styleId="articlecitationvolume">
    <w:name w:val="articlecitation_volume"/>
    <w:basedOn w:val="DefaultParagraphFont"/>
    <w:rsid w:val="00154298"/>
  </w:style>
  <w:style w:type="character" w:customStyle="1" w:styleId="articlecitationpages">
    <w:name w:val="articlecitation_pages"/>
    <w:basedOn w:val="DefaultParagraphFont"/>
    <w:rsid w:val="00154298"/>
  </w:style>
  <w:style w:type="character" w:customStyle="1" w:styleId="ref-journal">
    <w:name w:val="ref-journal"/>
    <w:basedOn w:val="DefaultParagraphFont"/>
    <w:rsid w:val="00154298"/>
  </w:style>
  <w:style w:type="character" w:customStyle="1" w:styleId="ref-title">
    <w:name w:val="ref-title"/>
    <w:basedOn w:val="DefaultParagraphFont"/>
    <w:rsid w:val="00154298"/>
  </w:style>
  <w:style w:type="character" w:customStyle="1" w:styleId="ref-vol">
    <w:name w:val="ref-vol"/>
    <w:basedOn w:val="DefaultParagraphFont"/>
    <w:rsid w:val="00154298"/>
  </w:style>
  <w:style w:type="table" w:customStyle="1" w:styleId="TableGrid9">
    <w:name w:val="Table Grid9"/>
    <w:basedOn w:val="TableNormal"/>
    <w:next w:val="TableGrid"/>
    <w:uiPriority w:val="59"/>
    <w:rsid w:val="00965E5A"/>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unhideWhenUsed/>
    <w:rsid w:val="000254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lid-translation">
    <w:name w:val="tlid-translation"/>
    <w:basedOn w:val="DefaultParagraphFont"/>
    <w:rsid w:val="00E97819"/>
  </w:style>
  <w:style w:type="table" w:customStyle="1" w:styleId="TableGrid10">
    <w:name w:val="Table Grid10"/>
    <w:basedOn w:val="TableNormal"/>
    <w:next w:val="TableGrid"/>
    <w:uiPriority w:val="59"/>
    <w:rsid w:val="001C0EF9"/>
    <w:pPr>
      <w:spacing w:after="0" w:line="240" w:lineRule="auto"/>
    </w:pPr>
    <w:rPr>
      <w:rFonts w:ascii="Times New Roman" w:hAnsi="Times New Roman" w:cs="Latha"/>
      <w:lang w:bidi="ta-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شبكة جدول1"/>
    <w:basedOn w:val="TableNormal"/>
    <w:next w:val="TableGrid"/>
    <w:uiPriority w:val="39"/>
    <w:rsid w:val="001F426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121511">
      <w:bodyDiv w:val="1"/>
      <w:marLeft w:val="0"/>
      <w:marRight w:val="0"/>
      <w:marTop w:val="0"/>
      <w:marBottom w:val="0"/>
      <w:divBdr>
        <w:top w:val="none" w:sz="0" w:space="0" w:color="auto"/>
        <w:left w:val="none" w:sz="0" w:space="0" w:color="auto"/>
        <w:bottom w:val="none" w:sz="0" w:space="0" w:color="auto"/>
        <w:right w:val="none" w:sz="0" w:space="0" w:color="auto"/>
      </w:divBdr>
    </w:div>
    <w:div w:id="1505434871">
      <w:bodyDiv w:val="1"/>
      <w:marLeft w:val="0"/>
      <w:marRight w:val="0"/>
      <w:marTop w:val="0"/>
      <w:marBottom w:val="0"/>
      <w:divBdr>
        <w:top w:val="none" w:sz="0" w:space="0" w:color="auto"/>
        <w:left w:val="none" w:sz="0" w:space="0" w:color="auto"/>
        <w:bottom w:val="none" w:sz="0" w:space="0" w:color="auto"/>
        <w:right w:val="none" w:sz="0" w:space="0" w:color="auto"/>
      </w:divBdr>
    </w:div>
    <w:div w:id="210842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emf"/><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Desktop\ijab%20temp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Faz17</b:Tag>
    <b:SourceType>JournalArticle</b:SourceType>
    <b:Guid>{0F4A37A5-C409-47AB-92C8-4CEDAFD004D0}</b:Guid>
    <b:Title>Separate and combined effects of Dimethoate pesticide and bio-fertilizer on the activity of enzymes involved in anaerobic pathway, neurotransmission and protein metabolism in common carp, Cyprinus carpio (Teleostei: Cyprinidae)</b:Title>
    <b:JournalName>Iran. J. Ichthyol.</b:JournalName>
    <b:Year>2017</b:Year>
    <b:Pages>352-360. doi: 10.22034/iji.v4i4.241</b:Pages>
    <b:Author>
      <b:Author>
        <b:NameList>
          <b:Person>
            <b:Last>Fazilat</b:Last>
            <b:First>N</b:First>
          </b:Person>
          <b:Person>
            <b:Last>Vazirzadeh</b:Last>
            <b:First>A</b:First>
          </b:Person>
          <b:Person>
            <b:Last>Banaee</b:Last>
            <b:First>M</b:First>
          </b:Person>
          <b:Person>
            <b:Last>Farhadi</b:Last>
            <b:First>A</b:First>
          </b:Person>
        </b:NameList>
      </b:Author>
    </b:Author>
    <b:Volume>4</b:Volume>
    <b:Issue>4</b:Issue>
    <b:RefOrder>1</b:RefOrder>
  </b:Source>
  <b:Source>
    <b:Tag>Dog113</b:Tag>
    <b:SourceType>JournalArticle</b:SourceType>
    <b:Guid>{9F717B1A-6F4C-4863-8787-19C950ABD65B}</b:Guid>
    <b:Title>Dimethoate-induced oxidative stress and DNA damage in Oncorhynchus mykiss</b:Title>
    <b:JournalName>Chemosphere</b:JournalName>
    <b:Year>2011</b:Year>
    <b:Pages>39-46. doi: 10.1016/j.chemosphere.2011.02.087</b:Pages>
    <b:Author>
      <b:Author>
        <b:NameList>
          <b:Person>
            <b:Last>Dogan</b:Last>
            <b:First>D</b:First>
          </b:Person>
          <b:Person>
            <b:Last>Can</b:Last>
            <b:First>C</b:First>
          </b:Person>
          <b:Person>
            <b:Last>Kocyigit</b:Last>
            <b:First>A</b:First>
          </b:Person>
          <b:Person>
            <b:Last>Dikilitas</b:Last>
            <b:First>M</b:First>
          </b:Person>
          <b:Person>
            <b:Last>Taskin</b:Last>
            <b:First>A</b:First>
          </b:Person>
          <b:Person>
            <b:Last>Bilinc</b:Last>
            <b:First>H</b:First>
          </b:Person>
        </b:NameList>
      </b:Author>
    </b:Author>
    <b:Volume>84</b:Volume>
    <b:Issue>1</b:Issue>
    <b:RefOrder>2</b:RefOrder>
  </b:Source>
  <b:Source>
    <b:Tag>Ahm142</b:Tag>
    <b:SourceType>JournalArticle</b:SourceType>
    <b:Guid>{C6727D70-A785-4675-864F-82C13EB56CA0}</b:Guid>
    <b:Author>
      <b:Author>
        <b:NameList>
          <b:Person>
            <b:Last>Ahmadi</b:Last>
            <b:First>K</b:First>
          </b:Person>
          <b:Person>
            <b:Last>Mirvaghefei</b:Last>
            <b:First>A</b:First>
            <b:Middle>R</b:Middle>
          </b:Person>
          <b:Person>
            <b:Last>Banaee</b:Last>
            <b:First>M</b:First>
          </b:Person>
          <b:Person>
            <b:Last>Vosoghei</b:Last>
            <b:First>A</b:First>
            <b:Middle>R</b:Middle>
          </b:Person>
        </b:NameList>
      </b:Author>
    </b:Author>
    <b:Title>Effects of long-term diazinon exposure on some immunological and haematological parameters in rainbow trout Oncorhynchus mykiss (Walbaum, 1792)</b:Title>
    <b:JournalName>Toxicology and Environmental Health Sciences</b:JournalName>
    <b:Year>2014</b:Year>
    <b:Pages>1-7. doi:10.1007/s13530-014-0181-1</b:Pages>
    <b:Volume>6</b:Volume>
    <b:Issue>1</b:Issue>
    <b:RefOrder>3</b:RefOrder>
  </b:Source>
  <b:Source>
    <b:Tag>Che14</b:Tag>
    <b:SourceType>JournalArticle</b:SourceType>
    <b:Guid>{12FD1404-C884-4074-9906-BDB1DA4E4366}</b:Guid>
    <b:Author>
      <b:Author>
        <b:NameList>
          <b:Person>
            <b:Last>Chen</b:Last>
            <b:First>D</b:First>
          </b:Person>
          <b:Person>
            <b:Last>Zhang</b:Last>
            <b:First>Z</b:First>
          </b:Person>
          <b:Person>
            <b:Last>Yao</b:Last>
            <b:First>H</b:First>
          </b:Person>
          <b:Person>
            <b:Last>Cao</b:Last>
            <b:First>Y</b:First>
          </b:Person>
          <b:Person>
            <b:Last>Xing</b:Last>
            <b:First>H</b:First>
          </b:Person>
          <b:Person>
            <b:Last>Xu</b:Last>
            <b:First>S</b:First>
          </b:Person>
        </b:NameList>
      </b:Author>
    </b:Author>
    <b:Title>Pro- and anti-inflammatory cytokine expression in immune organs of the common carp exposed to atrazine and chlorpyrifos</b:Title>
    <b:JournalName>Pestic Biochem Physiol</b:JournalName>
    <b:Year>2014</b:Year>
    <b:Pages>8-15. doi: 10.1016/j.pestbp.2014.07.011</b:Pages>
    <b:Volume>114</b:Volume>
    <b:RefOrder>4</b:RefOrder>
  </b:Source>
  <b:Source>
    <b:Tag>Che152</b:Tag>
    <b:SourceType>JournalArticle</b:SourceType>
    <b:Guid>{C645A8E8-A163-4B5E-9A4C-9A053136034A}</b:Guid>
    <b:Author>
      <b:Author>
        <b:NameList>
          <b:Person>
            <b:Last>Chen</b:Last>
            <b:First>D</b:First>
          </b:Person>
          <b:Person>
            <b:Last>Zhang</b:Last>
            <b:First>Z</b:First>
          </b:Person>
          <b:Person>
            <b:Last>Yao</b:Last>
            <b:First>H</b:First>
          </b:Person>
          <b:Person>
            <b:Last>Liang</b:Last>
            <b:First>Y</b:First>
          </b:Person>
          <b:Person>
            <b:Last>Xing</b:Last>
            <b:First>H</b:First>
          </b:Person>
          <b:Person>
            <b:Last>Xu</b:Last>
            <b:First>S</b:First>
          </b:Person>
        </b:NameList>
      </b:Author>
    </b:Author>
    <b:Title>Effects of atrazine and chlorpyrifos on oxidative stress-induced autophagy in the immune organs of common carp (Cyprinus carpio L.)</b:Title>
    <b:JournalName>Fish Shellfish Immunol</b:JournalName>
    <b:Year>2015</b:Year>
    <b:Pages>12-20. doi: 10.1016/j.fsi.2015.01.014</b:Pages>
    <b:Volume>44</b:Volume>
    <b:Issue>1</b:Issue>
    <b:RefOrder>5</b:RefOrder>
  </b:Source>
  <b:Source>
    <b:Tag>Xin15</b:Tag>
    <b:SourceType>JournalArticle</b:SourceType>
    <b:Guid>{CC90D754-6E0A-46F7-A9EE-FA12C6D859D4}</b:Guid>
    <b:Author>
      <b:Author>
        <b:NameList>
          <b:Person>
            <b:Last>Xing</b:Last>
            <b:First>H</b:First>
          </b:Person>
          <b:Person>
            <b:Last>Liu</b:Last>
            <b:First>T</b:First>
          </b:Person>
          <b:Person>
            <b:Last>Zhang</b:Last>
            <b:First>Z</b:First>
          </b:Person>
          <b:Person>
            <b:Last>Wang</b:Last>
            <b:First>X</b:First>
          </b:Person>
          <b:Person>
            <b:Last>Xu</b:Last>
            <b:First>S</b:First>
          </b:Person>
        </b:NameList>
      </b:Author>
    </b:Author>
    <b:Title>Acute and subchronic toxic effects of atrazine and chlorpyrifos on common carp (Cyprinus carpio L.): Immunotoxicity assessments</b:Title>
    <b:JournalName>Fish Shellfish Immunol</b:JournalName>
    <b:Year>2015</b:Year>
    <b:Pages>327-333. doi: 10.1016/j.fsi.2015.04.016</b:Pages>
    <b:Volume>45</b:Volume>
    <b:Issue>2</b:Issue>
    <b:RefOrder>6</b:RefOrder>
  </b:Source>
  <b:Source>
    <b:Tag>MaJ15</b:Tag>
    <b:SourceType>JournalArticle</b:SourceType>
    <b:Guid>{DEA39C43-CAEF-4176-A1D6-616910DFC2B7}</b:Guid>
    <b:Author>
      <b:Author>
        <b:NameList>
          <b:Person>
            <b:Last>Ma</b:Last>
            <b:First>J</b:First>
          </b:Person>
          <b:Person>
            <b:Last>Li</b:Last>
            <b:First>X</b:First>
          </b:Person>
        </b:NameList>
      </b:Author>
    </b:Author>
    <b:Title>Transcription alteration of immunologic parameters and histopathological damage in common carp (Cyprinus carpio L.) caused by paraquat</b:Title>
    <b:JournalName>J Biochem Mol Toxicol</b:JournalName>
    <b:Year>2015</b:Year>
    <b:Pages>21-28. doi: 10.1002/jbt.21602</b:Pages>
    <b:Volume>29</b:Volume>
    <b:Issue>1</b:Issue>
    <b:RefOrder>7</b:RefOrder>
  </b:Source>
  <b:Source>
    <b:Tag>Ama00</b:Tag>
    <b:SourceType>JournalArticle</b:SourceType>
    <b:Guid>{504223DE-79E7-46CC-A559-0AD3DE946210}</b:Guid>
    <b:Author>
      <b:Author>
        <b:NameList>
          <b:Person>
            <b:Last>Amar</b:Last>
            <b:First>E</b:First>
            <b:Middle>C</b:Middle>
          </b:Person>
          <b:Person>
            <b:Last>Kiron</b:Last>
            <b:First>V</b:First>
          </b:Person>
          <b:Person>
            <b:Last>Satoh</b:Last>
            <b:First>S</b:First>
          </b:Person>
          <b:Person>
            <b:Last>Okamoto</b:Last>
            <b:First>N</b:First>
          </b:Person>
          <b:Person>
            <b:Last>Watanabe</b:Last>
            <b:First>T</b:First>
          </b:Person>
        </b:NameList>
      </b:Author>
    </b:Author>
    <b:Title>Effects of dietary β-carotene on the immune response of rainbow trout, Oncorhynchus mykiss</b:Title>
    <b:JournalName>Fisheries Science</b:JournalName>
    <b:Year>2000</b:Year>
    <b:Pages>66: 1068–1075</b:Pages>
    <b:RefOrder>8</b:RefOrder>
  </b:Source>
  <b:Source>
    <b:Tag>Yan92</b:Tag>
    <b:SourceType>BookSection</b:SourceType>
    <b:Guid>{ECCD668D-0E19-4E51-84B3-96F9200B03A2}</b:Guid>
    <b:Title>Assays of hemolytic complement activity</b:Title>
    <b:Year>1992</b:Year>
    <b:Pages>131–142</b:Pages>
    <b:Author>
      <b:Author>
        <b:NameList>
          <b:Person>
            <b:Last>Yano</b:Last>
            <b:First>T</b:First>
          </b:Person>
        </b:NameList>
      </b:Author>
      <b:Editor>
        <b:NameList>
          <b:Person>
            <b:Last>Stolen</b:Last>
            <b:First>J</b:First>
            <b:Middle>S</b:Middle>
          </b:Person>
          <b:Person>
            <b:Last>Fletcher</b:Last>
            <b:First>T</b:First>
            <b:Middle>C</b:Middle>
          </b:Person>
          <b:Person>
            <b:Last>Anderson</b:Last>
            <b:First>D</b:First>
            <b:Middle>P</b:Middle>
          </b:Person>
          <b:Person>
            <b:Last>Kaattari</b:Last>
            <b:First>S</b:First>
            <b:Middle>L</b:Middle>
          </b:Person>
          <b:Person>
            <b:Last>Rowley</b:Last>
            <b:First>A</b:First>
            <b:Middle>F</b:Middle>
          </b:Person>
        </b:NameList>
      </b:Editor>
    </b:Author>
    <b:BookTitle>Techniques  in  Fish  Immunology</b:BookTitle>
    <b:City>Fai Haven</b:City>
    <b:Publisher>SOS Publication</b:Publisher>
    <b:RefOrder>9</b:RefOrder>
  </b:Source>
  <b:Source>
    <b:Tag>Lan01</b:Tag>
    <b:SourceType>JournalArticle</b:SourceType>
    <b:Guid>{FE67F28E-F084-4D3E-AB2A-A5C8F42F80F3}</b:Guid>
    <b:Title>Humoral immune parameters of cultured Atlantic halibut ( Hippoglossus hippoglossus L.)</b:Title>
    <b:Year>2001</b:Year>
    <b:Pages>523-535</b:Pages>
    <b:Author>
      <b:Author>
        <b:NameList>
          <b:Person>
            <b:Last>Lange</b:Last>
            <b:First>S</b:First>
          </b:Person>
          <b:Person>
            <b:Last>Gudmundsdottir</b:Last>
            <b:First>B</b:First>
            <b:Middle>K</b:Middle>
          </b:Person>
          <b:Person>
            <b:Last>Magnadottir</b:Last>
            <b:First>B</b:First>
          </b:Person>
        </b:NameList>
      </b:Author>
    </b:Author>
    <b:JournalName>Fish Shellfish Immunol </b:JournalName>
    <b:Volume>11</b:Volume>
    <b:RefOrder>10</b:RefOrder>
  </b:Source>
  <b:Source>
    <b:Tag>Abd16</b:Tag>
    <b:SourceType>JournalArticle</b:SourceType>
    <b:Guid>{95EE097E-BA9E-4095-94DD-614F3AA99AE1}</b:Guid>
    <b:Author>
      <b:Author>
        <b:NameList>
          <b:Person>
            <b:Last>Abdollahi</b:Last>
            <b:First>R</b:First>
          </b:Person>
          <b:Person>
            <b:Last>Heidari</b:Last>
            <b:First>B</b:First>
          </b:Person>
          <b:Person>
            <b:Last>Aghamaali</b:Last>
            <b:First>M</b:First>
          </b:Person>
        </b:NameList>
      </b:Author>
    </b:Author>
    <b:Title>Evaluation of lysozyme, complement C3, and total protein in different developmental stages of Caspian kutum (Rutilus frisii kutum K.)</b:Title>
    <b:JournalName>Archives of Polish Fisheries</b:JournalName>
    <b:Year>2016</b:Year>
    <b:Pages>24: 15-22</b:Pages>
    <b:RefOrder>11</b:RefOrder>
  </b:Source>
  <b:Source>
    <b:Tag>Bur99</b:Tag>
    <b:SourceType>BookSection</b:SourceType>
    <b:Guid>{9A44CF81-D0E9-445B-82D9-556FF9FF3097}</b:Guid>
    <b:Title>Proteins</b:Title>
    <b:Author>
      <b:BookAuthor>
        <b:NameList>
          <b:Person>
            <b:Last>Burtis</b:Last>
            <b:First>C</b:First>
            <b:Middle>A</b:Middle>
          </b:Person>
          <b:Person>
            <b:Last>Ashwood</b:Last>
            <b:First>E</b:First>
            <b:Middle>R (editors)</b:Middle>
          </b:Person>
        </b:NameList>
      </b:BookAuthor>
      <b:Author>
        <b:NameList>
          <b:Person>
            <b:Last>Johnson</b:Last>
            <b:First>A</b:First>
            <b:Middle>M</b:Middle>
          </b:Person>
          <b:Person>
            <b:Last>Rohlfs</b:Last>
            <b:First>E</b:First>
            <b:Middle>M</b:Middle>
          </b:Person>
          <b:Person>
            <b:Last>Silverman</b:Last>
            <b:First>L</b:First>
            <b:Middle>M</b:Middle>
          </b:Person>
        </b:NameList>
      </b:Author>
    </b:Author>
    <b:BookTitle>Tietz Textbook of Clinical Chemistry. 3rd ed.</b:BookTitle>
    <b:Year>1999</b:Year>
    <b:Pages>477-540</b:Pages>
    <b:City>Philadelphia</b:City>
    <b:Publisher>W.B. Saunders Company</b:Publisher>
    <b:RefOrder>12</b:RefOrder>
  </b:Source>
  <b:Source>
    <b:Tag>LiX13</b:Tag>
    <b:SourceType>JournalArticle</b:SourceType>
    <b:Guid>{49C00168-FDE8-4117-8203-B7BC13381AD7}</b:Guid>
    <b:Author>
      <b:Author>
        <b:NameList>
          <b:Person>
            <b:Last>Li</b:Last>
            <b:First>X</b:First>
          </b:Person>
          <b:Person>
            <b:Last>Liu</b:Last>
            <b:First>L</b:First>
          </b:Person>
          <b:Person>
            <b:Last>Zhang</b:Last>
            <b:First>Y</b:First>
          </b:Person>
          <b:Person>
            <b:Last>fang</b:Last>
            <b:First>Q</b:First>
          </b:Person>
          <b:Person>
            <b:Last>Li</b:Last>
            <b:First>Y</b:First>
          </b:Person>
          <b:Person>
            <b:Last>Li</b:Last>
            <b:First>Y</b:First>
          </b:Person>
        </b:NameList>
      </b:Author>
    </b:Author>
    <b:Title>Toxic effects of chlorpyrifos on lysozyme activities, the contents of complement C3 and IgM, and IgM and complement C3 expressions in common carp (Cyprinus carpio L.).</b:Title>
    <b:JournalName>Chemosphere</b:JournalName>
    <b:Year>2013</b:Year>
    <b:Pages>428-433. doi: 10.1016/j.chemosphere.2013.05.023</b:Pages>
    <b:Volume>93</b:Volume>
    <b:Issue>2</b:Issue>
    <b:RefOrder>13</b:RefOrder>
  </b:Source>
  <b:Source>
    <b:Tag>Gha17</b:Tag>
    <b:SourceType>JournalArticle</b:SourceType>
    <b:Guid>{D20C171C-9081-4352-B9BD-D8518B409C2E}</b:Guid>
    <b:Author>
      <b:Author>
        <b:NameList>
          <b:Person>
            <b:Last>Ghazy</b:Last>
            <b:First>H</b:First>
            <b:Middle>A</b:Middle>
          </b:Person>
          <b:Person>
            <b:Last>Abdel-Razek</b:Last>
            <b:First>M</b:First>
            <b:Middle>A S</b:Middle>
          </b:Person>
          <b:Person>
            <b:Last>El-Nahas</b:Last>
            <b:First>A</b:First>
            <b:Middle>F</b:Middle>
          </b:Person>
          <b:Person>
            <b:Last>Mahmoud</b:Last>
            <b:First>S</b:First>
          </b:Person>
        </b:NameList>
      </b:Author>
    </b:Author>
    <b:Title>Assessment of complex water pollution with heavy metals and Pyrethroid pesticides on transcript levels of metallothionein and immune related genes</b:Title>
    <b:JournalName>Fish &amp; Shellfish Immunology</b:JournalName>
    <b:Year>2017</b:Year>
    <b:Pages>318-326. doi: 10.1016/j.fsi.2017.07.034</b:Pages>
    <b:Volume>68</b:Volume>
    <b:RefOrder>14</b:RefOrder>
  </b:Source>
  <b:Source>
    <b:Tag>Nar171</b:Tag>
    <b:SourceType>JournalArticle</b:SourceType>
    <b:Guid>{0B33D595-BD29-4AF3-B718-B30D12489CA3}</b:Guid>
    <b:Author>
      <b:Author>
        <b:NameList>
          <b:Person>
            <b:Last>Narra</b:Last>
            <b:First>M</b:First>
            <b:Middle>R</b:Middle>
          </b:Person>
        </b:NameList>
      </b:Author>
    </b:Author>
    <b:Title>Haematological and immune upshots in Clarias batrachus exposed to dimethoate and defying response of dietary ascorbic acid</b:Title>
    <b:JournalName>Chemosphere</b:JournalName>
    <b:Year>2017</b:Year>
    <b:Pages>988-995. doi: 10.1016/j.chemosphere.2016.10.112</b:Pages>
    <b:Volume>168</b:Volume>
    <b:RefOrder>15</b:RefOrder>
  </b:Source>
  <b:Source>
    <b:Tag>Mer05</b:Tag>
    <b:SourceType>JournalArticle</b:SourceType>
    <b:Guid>{B8378CF1-A0AB-4987-B028-534BEA1EFB4D}</b:Guid>
    <b:Author>
      <b:Author>
        <b:NameList>
          <b:Person>
            <b:Last>Merlini</b:Last>
            <b:First>G</b:First>
          </b:Person>
          <b:Person>
            <b:Last>Bellotti</b:Last>
            <b:First>V.</b:First>
          </b:Person>
        </b:NameList>
      </b:Author>
    </b:Author>
    <b:Title>Lysozyme: a paradigmatic molecule for the investigation of protein structure, function and misfolding</b:Title>
    <b:JournalName>Clinica chimica acta</b:JournalName>
    <b:Year>2005</b:Year>
    <b:Pages>168-172</b:Pages>
    <b:Volume>357</b:Volume>
    <b:RefOrder>16</b:RefOrder>
  </b:Source>
  <b:Source>
    <b:Tag>Løv</b:Tag>
    <b:SourceType>JournalArticle</b:SourceType>
    <b:Guid>{54F3F7F4-F959-4E83-B26E-06ABCB638351}</b:Guid>
    <b:Author>
      <b:Author>
        <b:NameList>
          <b:Person>
            <b:Last>Løvoll</b:Last>
            <b:First>M</b:First>
          </b:Person>
          <b:Person>
            <b:Last>Johnsen</b:Last>
            <b:First>H</b:First>
          </b:Person>
          <b:Person>
            <b:Last>Boshra</b:Last>
            <b:First>H</b:First>
          </b:Person>
          <b:Person>
            <b:Last>Bøgwald</b:Last>
            <b:First>J</b:First>
          </b:Person>
          <b:Person>
            <b:Last>Sunyer</b:Last>
            <b:First>J</b:First>
            <b:Middle>O</b:Middle>
          </b:Person>
          <b:Person>
            <b:Last>Dalmo</b:Last>
            <b:First>R</b:First>
            <b:Middle>A</b:Middle>
          </b:Person>
        </b:NameList>
      </b:Author>
    </b:Author>
    <b:Title>The ontogeny and extrahepatic expression of complement factor C3 in Atlantic salmon (Salmo salar)</b:Title>
    <b:JournalName>Fish &amp; Shellﬁsh Immunology</b:JournalName>
    <b:Year>2007</b:Year>
    <b:Pages>542-552</b:Pages>
    <b:Volume>23</b:Volume>
    <b:RefOrder>17</b:RefOrder>
  </b:Source>
  <b:Source>
    <b:Tag>Mar171</b:Tag>
    <b:SourceType>JournalArticle</b:SourceType>
    <b:Guid>{CBDA3B9B-FC08-4BBC-AA90-FE36C2C8154D}</b:Guid>
    <b:Title>Evaluation of chlorpyrifos effects, alone and combined with lipopolysaccharide stress, on DNA integrity and immune responses of the three-spined stickleback, Gasterosteus aculeatus</b:Title>
    <b:JournalName>Ecotoxicology and Environmental Safety</b:JournalName>
    <b:Year>2017</b:Year>
    <b:Pages>333-339. doi: 10.1016/j.ecoenv.2017.07.025</b:Pages>
    <b:Author>
      <b:Author>
        <b:NameList>
          <b:Person>
            <b:Last>Marchand</b:Last>
            <b:First>A</b:First>
          </b:Person>
          <b:Person>
            <b:Last>Porcher</b:Last>
            <b:First>J</b:First>
            <b:Middle>M</b:Middle>
          </b:Person>
          <b:Person>
            <b:Last>Turies</b:Last>
            <b:First>C</b:First>
          </b:Person>
          <b:Person>
            <b:Last>Chadili</b:Last>
            <b:First>E</b:First>
          </b:Person>
          <b:Person>
            <b:Last>Palluel</b:Last>
            <b:First>O</b:First>
          </b:Person>
          <b:Person>
            <b:Last>Baudoin</b:Last>
            <b:First>P</b:First>
          </b:Person>
          <b:Person>
            <b:Last>Betoulle</b:Last>
            <b:First>S</b:First>
          </b:Person>
          <b:Person>
            <b:Last>Bado-Niles</b:Last>
            <b:First>A</b:First>
          </b:Person>
        </b:NameList>
      </b:Author>
    </b:Author>
    <b:Volume>145</b:Volume>
    <b:RefOrder>18</b:RefOrder>
  </b:Source>
  <b:Source>
    <b:Tag>Pus14</b:Tag>
    <b:SourceType>JournalArticle</b:SourceType>
    <b:Guid>{C8C468B2-C67F-4057-BCD1-646DFB004869}</b:Guid>
    <b:Author>
      <b:Author>
        <b:NameList>
          <b:Person>
            <b:Last>Pushpa</b:Last>
            <b:First>K</b:First>
          </b:Person>
          <b:Person>
            <b:Last>Gireesh-Babu</b:Last>
            <b:First>P</b:First>
          </b:Person>
          <b:Person>
            <b:Last>Rajendran</b:Last>
            <b:First>K</b:First>
            <b:Middle>V</b:Middle>
          </b:Person>
          <b:Person>
            <b:Last>Purushothaman</b:Last>
            <b:First>C</b:First>
            <b:Middle>S</b:Middle>
          </b:Person>
          <b:Person>
            <b:Last>Dasgupta</b:Last>
            <b:First>S</b:First>
          </b:Person>
          <b:Person>
            <b:Last>Makesh</b:Last>
            <b:First>M</b:First>
          </b:Person>
        </b:NameList>
      </b:Author>
    </b:Author>
    <b:Title>Molecular Cloning, Sequencing and Tissue-Level Expression of Complement C3 of Labeo Rohita (Hamilton, 1822) </b:Title>
    <b:JournalName>Fish &amp; Shellfish Immunology</b:JournalName>
    <b:Year>2014</b:Year>
    <b:Pages>40(1): 319-330</b:Pages>
    <b:RefOrder>19</b:RefOrder>
  </b:Source>
  <b:Source>
    <b:Tag>Tar08</b:Tag>
    <b:SourceType>JournalArticle</b:SourceType>
    <b:Guid>{3AFD2D24-537A-4053-B2DF-B8D0A3C5247C}</b:Guid>
    <b:Author>
      <b:Author>
        <b:NameList>
          <b:Person>
            <b:Last>Tarhoni</b:Last>
            <b:First>M</b:First>
            <b:Middle>H</b:Middle>
          </b:Person>
          <b:Person>
            <b:Last>Lister</b:Last>
            <b:First>T</b:First>
          </b:Person>
          <b:Person>
            <b:Last>Ray</b:Last>
            <b:First>D</b:First>
            <b:Middle>E</b:Middle>
          </b:Person>
          <b:Person>
            <b:Last>Carter</b:Last>
            <b:First>W</b:First>
            <b:Middle>G</b:Middle>
          </b:Person>
        </b:NameList>
      </b:Author>
    </b:Author>
    <b:Title>Albumin binding as a potential biomarker of exposure to moderately low levels of organophosphorus pesticides</b:Title>
    <b:JournalName>Biomarkers</b:JournalName>
    <b:Year>2008</b:Year>
    <b:Pages>343-363.doi: 10.1080/13547500801973563</b:Pages>
    <b:Volume>13</b:Volume>
    <b:Issue>4</b:Issue>
    <b:RefOrder>20</b:RefOrder>
  </b:Source>
</b:Sources>
</file>

<file path=customXml/itemProps1.xml><?xml version="1.0" encoding="utf-8"?>
<ds:datastoreItem xmlns:ds="http://schemas.openxmlformats.org/officeDocument/2006/customXml" ds:itemID="{38B200C1-2B10-4C16-A100-781B37204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ijab templ.dotx</Template>
  <TotalTime>3104</TotalTime>
  <Pages>10</Pages>
  <Words>4097</Words>
  <Characters>23357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Windows kullanıcı</cp:lastModifiedBy>
  <cp:revision>256</cp:revision>
  <cp:lastPrinted>2025-12-27T09:02:00Z</cp:lastPrinted>
  <dcterms:created xsi:type="dcterms:W3CDTF">2018-12-12T15:23:00Z</dcterms:created>
  <dcterms:modified xsi:type="dcterms:W3CDTF">2025-12-27T17:43:00Z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96d1764a6cb940c956e230a0f91e6822887f7517a459714be861d3946ef4ac54</vt:lpwstr>
  </property>
</Properties>
</file>